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DCEF" w14:textId="77777777" w:rsidR="00B86888" w:rsidRPr="00B86888" w:rsidRDefault="00B86888" w:rsidP="00B86888">
      <w:pPr>
        <w:jc w:val="both"/>
        <w:rPr>
          <w:rFonts w:ascii="Calibri" w:hAnsi="Calibri" w:cs="Calibri"/>
          <w:sz w:val="22"/>
          <w:szCs w:val="22"/>
        </w:rPr>
      </w:pPr>
      <w:r w:rsidRPr="00B86888">
        <w:rPr>
          <w:rFonts w:ascii="Calibri" w:hAnsi="Calibri" w:cs="Calibri"/>
          <w:sz w:val="22"/>
          <w:szCs w:val="22"/>
        </w:rPr>
        <w:t>Για την Σύμβαση « .............»</w:t>
      </w:r>
    </w:p>
    <w:p w14:paraId="1992B29D" w14:textId="6FF898B6" w:rsidR="00B86888" w:rsidRPr="00B86888" w:rsidRDefault="00B86888" w:rsidP="00B86888">
      <w:pPr>
        <w:jc w:val="both"/>
        <w:rPr>
          <w:rFonts w:ascii="Calibri" w:hAnsi="Calibri" w:cs="Calibri"/>
          <w:sz w:val="22"/>
          <w:szCs w:val="22"/>
        </w:rPr>
      </w:pPr>
      <w:r w:rsidRPr="00B86888">
        <w:rPr>
          <w:rFonts w:ascii="Calibri" w:hAnsi="Calibri" w:cs="Calibri"/>
          <w:sz w:val="22"/>
          <w:szCs w:val="22"/>
        </w:rPr>
        <w:t xml:space="preserve">Ανήκει στην υπ’ </w:t>
      </w:r>
      <w:proofErr w:type="spellStart"/>
      <w:r w:rsidRPr="00B86888">
        <w:rPr>
          <w:rFonts w:ascii="Calibri" w:hAnsi="Calibri" w:cs="Calibri"/>
          <w:sz w:val="22"/>
          <w:szCs w:val="22"/>
        </w:rPr>
        <w:t>αρ</w:t>
      </w:r>
      <w:proofErr w:type="spellEnd"/>
      <w:r w:rsidRPr="00B86888">
        <w:rPr>
          <w:rFonts w:ascii="Calibri" w:hAnsi="Calibri" w:cs="Calibri"/>
          <w:sz w:val="22"/>
          <w:szCs w:val="22"/>
        </w:rPr>
        <w:t xml:space="preserve"> .............</w:t>
      </w:r>
      <w:r>
        <w:rPr>
          <w:rFonts w:ascii="Calibri" w:hAnsi="Calibri" w:cs="Calibri"/>
          <w:sz w:val="22"/>
          <w:szCs w:val="22"/>
        </w:rPr>
        <w:t>Πρόσκληση</w:t>
      </w:r>
    </w:p>
    <w:p w14:paraId="2BDAF931" w14:textId="77777777" w:rsidR="00B86888" w:rsidRPr="00B86888" w:rsidRDefault="00B86888" w:rsidP="00B86888">
      <w:pPr>
        <w:jc w:val="both"/>
        <w:rPr>
          <w:rFonts w:ascii="Calibri" w:hAnsi="Calibri" w:cs="Calibri"/>
          <w:sz w:val="22"/>
          <w:szCs w:val="22"/>
        </w:rPr>
      </w:pPr>
      <w:r w:rsidRPr="00B86888">
        <w:rPr>
          <w:rFonts w:ascii="Calibri" w:hAnsi="Calibri" w:cs="Calibri"/>
          <w:sz w:val="22"/>
          <w:szCs w:val="22"/>
        </w:rPr>
        <w:t>Στοιχεία Προσφέροντος (Οικονομικού Φορέα)</w:t>
      </w:r>
    </w:p>
    <w:p w14:paraId="0A96A392" w14:textId="77777777" w:rsidR="00B86888" w:rsidRPr="00B86888" w:rsidRDefault="00B86888" w:rsidP="00B86888">
      <w:pPr>
        <w:jc w:val="both"/>
        <w:rPr>
          <w:rFonts w:ascii="Calibri" w:hAnsi="Calibri" w:cs="Calibri"/>
          <w:sz w:val="22"/>
          <w:szCs w:val="22"/>
        </w:rPr>
      </w:pPr>
      <w:r w:rsidRPr="00B86888">
        <w:rPr>
          <w:rFonts w:ascii="Calibri" w:hAnsi="Calibri" w:cs="Calibri"/>
          <w:sz w:val="22"/>
          <w:szCs w:val="22"/>
        </w:rPr>
        <w:t>Επωνυμία οικονομικού φορέα :</w:t>
      </w:r>
    </w:p>
    <w:p w14:paraId="500DD88D" w14:textId="77777777" w:rsidR="00B86888" w:rsidRPr="00B86888" w:rsidRDefault="00B86888" w:rsidP="00B86888">
      <w:pPr>
        <w:jc w:val="both"/>
        <w:rPr>
          <w:rFonts w:ascii="Calibri" w:hAnsi="Calibri" w:cs="Calibri"/>
          <w:sz w:val="22"/>
          <w:szCs w:val="22"/>
        </w:rPr>
      </w:pPr>
      <w:r w:rsidRPr="00B86888">
        <w:rPr>
          <w:rFonts w:ascii="Calibri" w:hAnsi="Calibri" w:cs="Calibri"/>
          <w:sz w:val="22"/>
          <w:szCs w:val="22"/>
        </w:rPr>
        <w:t>Διεύθυνση:</w:t>
      </w:r>
    </w:p>
    <w:p w14:paraId="3E39821F" w14:textId="77777777" w:rsidR="00B86888" w:rsidRPr="00B86888" w:rsidRDefault="00B86888" w:rsidP="00B86888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B86888">
        <w:rPr>
          <w:rFonts w:ascii="Calibri" w:hAnsi="Calibri" w:cs="Calibri"/>
          <w:sz w:val="22"/>
          <w:szCs w:val="22"/>
        </w:rPr>
        <w:t>Τηλ</w:t>
      </w:r>
      <w:proofErr w:type="spellEnd"/>
      <w:r w:rsidRPr="00B86888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86888">
        <w:rPr>
          <w:rFonts w:ascii="Calibri" w:hAnsi="Calibri" w:cs="Calibri"/>
          <w:sz w:val="22"/>
          <w:szCs w:val="22"/>
        </w:rPr>
        <w:t>Επικοιν</w:t>
      </w:r>
      <w:proofErr w:type="spellEnd"/>
      <w:r w:rsidRPr="00B86888">
        <w:rPr>
          <w:rFonts w:ascii="Calibri" w:hAnsi="Calibri" w:cs="Calibri"/>
          <w:sz w:val="22"/>
          <w:szCs w:val="22"/>
        </w:rPr>
        <w:t>.:</w:t>
      </w:r>
    </w:p>
    <w:p w14:paraId="3F41C47D" w14:textId="77777777" w:rsidR="00B86888" w:rsidRPr="00B86888" w:rsidRDefault="00B86888" w:rsidP="00B86888">
      <w:pPr>
        <w:jc w:val="both"/>
        <w:rPr>
          <w:rFonts w:ascii="Calibri" w:hAnsi="Calibri" w:cs="Calibri"/>
          <w:sz w:val="22"/>
          <w:szCs w:val="22"/>
        </w:rPr>
      </w:pPr>
      <w:r w:rsidRPr="00B86888">
        <w:rPr>
          <w:rFonts w:ascii="Calibri" w:hAnsi="Calibri" w:cs="Calibri"/>
          <w:sz w:val="22"/>
          <w:szCs w:val="22"/>
        </w:rPr>
        <w:t>E-mail:</w:t>
      </w:r>
    </w:p>
    <w:p w14:paraId="591BD875" w14:textId="77777777" w:rsidR="00B86888" w:rsidRPr="00B86888" w:rsidRDefault="00B86888" w:rsidP="00B86888">
      <w:pPr>
        <w:jc w:val="both"/>
        <w:rPr>
          <w:rFonts w:ascii="Calibri" w:hAnsi="Calibri" w:cs="Calibri"/>
          <w:sz w:val="22"/>
          <w:szCs w:val="22"/>
        </w:rPr>
      </w:pPr>
      <w:r w:rsidRPr="00B86888">
        <w:rPr>
          <w:rFonts w:ascii="Calibri" w:hAnsi="Calibri" w:cs="Calibri"/>
          <w:sz w:val="22"/>
          <w:szCs w:val="22"/>
        </w:rPr>
        <w:t>Α.Φ.Μ.-Δ.Ο.Υ.:</w:t>
      </w:r>
    </w:p>
    <w:p w14:paraId="1C4BF3AC" w14:textId="77777777" w:rsidR="00B86888" w:rsidRPr="00B86888" w:rsidRDefault="00B86888" w:rsidP="00B86888">
      <w:pPr>
        <w:jc w:val="both"/>
        <w:rPr>
          <w:rFonts w:ascii="Calibri" w:hAnsi="Calibri" w:cs="Calibri"/>
          <w:sz w:val="22"/>
          <w:szCs w:val="22"/>
        </w:rPr>
      </w:pPr>
      <w:r w:rsidRPr="00B86888">
        <w:rPr>
          <w:rFonts w:ascii="Calibri" w:hAnsi="Calibri" w:cs="Calibri"/>
          <w:sz w:val="22"/>
          <w:szCs w:val="22"/>
        </w:rPr>
        <w:t>Νόμιμος Εκπρόσωπος: «Ονοματεπώνυμο, Ιδιότητα»</w:t>
      </w:r>
    </w:p>
    <w:p w14:paraId="28CFC7EE" w14:textId="77777777" w:rsidR="00B86888" w:rsidRPr="00B86888" w:rsidRDefault="00B86888" w:rsidP="00B86888">
      <w:pPr>
        <w:jc w:val="both"/>
        <w:rPr>
          <w:rFonts w:ascii="Calibri" w:hAnsi="Calibri" w:cs="Calibri"/>
          <w:sz w:val="22"/>
          <w:szCs w:val="22"/>
        </w:rPr>
      </w:pPr>
      <w:r w:rsidRPr="00B86888">
        <w:rPr>
          <w:rFonts w:ascii="Calibri" w:hAnsi="Calibri" w:cs="Calibri"/>
          <w:sz w:val="22"/>
          <w:szCs w:val="22"/>
        </w:rPr>
        <w:t>Α.Δ.Τ. (Νόμιμου Εκπροσώπου):</w:t>
      </w:r>
    </w:p>
    <w:p w14:paraId="4635C303" w14:textId="77777777" w:rsidR="00B86888" w:rsidRPr="00B86888" w:rsidRDefault="00B86888" w:rsidP="00B86888">
      <w:pPr>
        <w:jc w:val="both"/>
        <w:rPr>
          <w:rFonts w:ascii="Calibri" w:hAnsi="Calibri" w:cs="Calibri"/>
          <w:sz w:val="22"/>
          <w:szCs w:val="22"/>
        </w:rPr>
      </w:pPr>
      <w:r w:rsidRPr="00B86888">
        <w:rPr>
          <w:rFonts w:ascii="Calibri" w:hAnsi="Calibri" w:cs="Calibri"/>
          <w:sz w:val="22"/>
          <w:szCs w:val="22"/>
        </w:rPr>
        <w:t>Υπεύθυνος Επικοινωνίας:</w:t>
      </w:r>
    </w:p>
    <w:p w14:paraId="1AC20EDA" w14:textId="3EB62388" w:rsidR="00B86888" w:rsidRDefault="00B86888" w:rsidP="00B86888">
      <w:pPr>
        <w:jc w:val="both"/>
        <w:rPr>
          <w:rFonts w:ascii="Calibri" w:hAnsi="Calibri" w:cs="Calibri"/>
          <w:sz w:val="22"/>
          <w:szCs w:val="22"/>
        </w:rPr>
      </w:pPr>
      <w:r w:rsidRPr="00B86888">
        <w:rPr>
          <w:rFonts w:ascii="Calibri" w:hAnsi="Calibri" w:cs="Calibri"/>
          <w:sz w:val="22"/>
          <w:szCs w:val="22"/>
        </w:rPr>
        <w:t xml:space="preserve">Αφού έλαβα γνώση των όρων της </w:t>
      </w:r>
      <w:r>
        <w:rPr>
          <w:rFonts w:ascii="Calibri" w:hAnsi="Calibri" w:cs="Calibri"/>
          <w:sz w:val="22"/>
          <w:szCs w:val="22"/>
        </w:rPr>
        <w:t>πρόσκλησης</w:t>
      </w:r>
      <w:r w:rsidRPr="00B86888">
        <w:rPr>
          <w:rFonts w:ascii="Calibri" w:hAnsi="Calibri" w:cs="Calibri"/>
          <w:sz w:val="22"/>
          <w:szCs w:val="22"/>
        </w:rPr>
        <w:t>, δηλώνω την πλήρη αποδοχή και συμμόρφωση με τις τεχνικές</w:t>
      </w:r>
      <w:r>
        <w:rPr>
          <w:rFonts w:ascii="Calibri" w:hAnsi="Calibri" w:cs="Calibri"/>
          <w:sz w:val="22"/>
          <w:szCs w:val="22"/>
        </w:rPr>
        <w:t xml:space="preserve"> </w:t>
      </w:r>
      <w:r w:rsidRPr="00B86888">
        <w:rPr>
          <w:rFonts w:ascii="Calibri" w:hAnsi="Calibri" w:cs="Calibri"/>
          <w:sz w:val="22"/>
          <w:szCs w:val="22"/>
        </w:rPr>
        <w:t xml:space="preserve">προδιαγραφές και τις γενικές απαιτήσεις της υπό ανάθεση σύμβασης όπως προσδιορίζονται στο Παράρτημα Ι </w:t>
      </w:r>
      <w:r>
        <w:rPr>
          <w:rFonts w:ascii="Calibri" w:hAnsi="Calibri" w:cs="Calibri"/>
          <w:sz w:val="22"/>
          <w:szCs w:val="22"/>
        </w:rPr>
        <w:t xml:space="preserve">της </w:t>
      </w:r>
      <w:r w:rsidRPr="00B86888">
        <w:rPr>
          <w:rFonts w:ascii="Calibri" w:hAnsi="Calibri" w:cs="Calibri"/>
          <w:sz w:val="22"/>
          <w:szCs w:val="22"/>
        </w:rPr>
        <w:t xml:space="preserve">ανωτέρω </w:t>
      </w:r>
      <w:r>
        <w:rPr>
          <w:rFonts w:ascii="Calibri" w:hAnsi="Calibri" w:cs="Calibri"/>
          <w:sz w:val="22"/>
          <w:szCs w:val="22"/>
        </w:rPr>
        <w:t>πρόσκλησης</w:t>
      </w:r>
      <w:r w:rsidRPr="00B86888">
        <w:rPr>
          <w:rFonts w:ascii="Calibri" w:hAnsi="Calibri" w:cs="Calibri"/>
          <w:sz w:val="22"/>
          <w:szCs w:val="22"/>
        </w:rPr>
        <w:t>.</w:t>
      </w:r>
    </w:p>
    <w:p w14:paraId="667B1B49" w14:textId="77777777" w:rsidR="00B86888" w:rsidRDefault="00B86888" w:rsidP="00B86888">
      <w:pPr>
        <w:jc w:val="both"/>
        <w:rPr>
          <w:rFonts w:ascii="Calibri" w:hAnsi="Calibri" w:cs="Calibri"/>
          <w:sz w:val="22"/>
          <w:szCs w:val="22"/>
        </w:rPr>
      </w:pPr>
    </w:p>
    <w:p w14:paraId="79B10BD3" w14:textId="77777777" w:rsidR="00B86888" w:rsidRPr="00B86888" w:rsidRDefault="00B86888" w:rsidP="00B86888">
      <w:pPr>
        <w:jc w:val="both"/>
        <w:rPr>
          <w:rFonts w:ascii="Calibri" w:hAnsi="Calibri" w:cs="Calibri"/>
          <w:sz w:val="22"/>
          <w:szCs w:val="22"/>
        </w:rPr>
      </w:pPr>
    </w:p>
    <w:p w14:paraId="21C08F0C" w14:textId="77777777" w:rsidR="00B86888" w:rsidRPr="00B86888" w:rsidRDefault="00B86888" w:rsidP="00B86888">
      <w:pPr>
        <w:jc w:val="both"/>
        <w:rPr>
          <w:rFonts w:ascii="Calibri" w:hAnsi="Calibri" w:cs="Calibri"/>
          <w:sz w:val="22"/>
          <w:szCs w:val="22"/>
        </w:rPr>
      </w:pPr>
      <w:r w:rsidRPr="00B86888">
        <w:rPr>
          <w:rFonts w:ascii="Calibri" w:hAnsi="Calibri" w:cs="Calibri"/>
          <w:sz w:val="22"/>
          <w:szCs w:val="22"/>
        </w:rPr>
        <w:t>Ο Νόμιμος Εκπρόσωπος : …………………..………………</w:t>
      </w:r>
    </w:p>
    <w:p w14:paraId="1F2771F1" w14:textId="733C8EA1" w:rsidR="005337CB" w:rsidRDefault="00B86888" w:rsidP="00B86888">
      <w:pPr>
        <w:jc w:val="both"/>
        <w:rPr>
          <w:rFonts w:ascii="Calibri" w:hAnsi="Calibri" w:cs="Calibri"/>
          <w:sz w:val="22"/>
          <w:szCs w:val="22"/>
        </w:rPr>
      </w:pPr>
      <w:r w:rsidRPr="00B86888">
        <w:rPr>
          <w:rFonts w:ascii="Calibri" w:hAnsi="Calibri" w:cs="Calibri"/>
          <w:sz w:val="22"/>
          <w:szCs w:val="22"/>
        </w:rPr>
        <w:t>Ημερομηνία : ………….….…..……………….</w:t>
      </w:r>
    </w:p>
    <w:p w14:paraId="36F12A7E" w14:textId="374991BA" w:rsidR="00B86888" w:rsidRDefault="00B8688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1C686D01" w14:textId="134D2604" w:rsidR="00B86888" w:rsidRPr="00B86888" w:rsidRDefault="00B86888" w:rsidP="00B8688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86888">
        <w:rPr>
          <w:rFonts w:ascii="Calibri" w:hAnsi="Calibri" w:cs="Calibri"/>
          <w:b/>
          <w:bCs/>
          <w:sz w:val="22"/>
          <w:szCs w:val="22"/>
        </w:rPr>
        <w:lastRenderedPageBreak/>
        <w:t>Οδηγίες Συμπλήρωσης</w:t>
      </w:r>
    </w:p>
    <w:p w14:paraId="46E129C5" w14:textId="6CA0DA7E" w:rsidR="00B86888" w:rsidRPr="00B86888" w:rsidRDefault="00B86888" w:rsidP="00B86888">
      <w:pPr>
        <w:jc w:val="both"/>
        <w:rPr>
          <w:rFonts w:ascii="Calibri" w:hAnsi="Calibri" w:cs="Calibri"/>
          <w:sz w:val="22"/>
          <w:szCs w:val="22"/>
        </w:rPr>
      </w:pPr>
      <w:r w:rsidRPr="00B86888">
        <w:rPr>
          <w:rFonts w:ascii="Calibri" w:hAnsi="Calibri" w:cs="Calibri"/>
          <w:sz w:val="22"/>
          <w:szCs w:val="22"/>
        </w:rPr>
        <w:t>Στη στήλη «ΑΠΑΝΤΗΣΗ» σημειώνεται η απάντηση του υποψηφίου με τη μορφή ΝΑΙ/ΟΧΙ, εάν η αντίστοιχη</w:t>
      </w:r>
      <w:r>
        <w:rPr>
          <w:rFonts w:ascii="Calibri" w:hAnsi="Calibri" w:cs="Calibri"/>
          <w:sz w:val="22"/>
          <w:szCs w:val="22"/>
        </w:rPr>
        <w:t xml:space="preserve"> </w:t>
      </w:r>
      <w:r w:rsidRPr="00B86888">
        <w:rPr>
          <w:rFonts w:ascii="Calibri" w:hAnsi="Calibri" w:cs="Calibri"/>
          <w:sz w:val="22"/>
          <w:szCs w:val="22"/>
        </w:rPr>
        <w:t xml:space="preserve">προδιαγραφή </w:t>
      </w:r>
      <w:proofErr w:type="spellStart"/>
      <w:r w:rsidRPr="00B86888">
        <w:rPr>
          <w:rFonts w:ascii="Calibri" w:hAnsi="Calibri" w:cs="Calibri"/>
          <w:sz w:val="22"/>
          <w:szCs w:val="22"/>
        </w:rPr>
        <w:t>πληρούται</w:t>
      </w:r>
      <w:proofErr w:type="spellEnd"/>
      <w:r w:rsidRPr="00B86888">
        <w:rPr>
          <w:rFonts w:ascii="Calibri" w:hAnsi="Calibri" w:cs="Calibri"/>
          <w:sz w:val="22"/>
          <w:szCs w:val="22"/>
        </w:rPr>
        <w:t xml:space="preserve"> ή όχι από την προσφορά ή ένα αριθμητικό μέγεθος που δηλώνει την ποσότητα του</w:t>
      </w:r>
      <w:r>
        <w:rPr>
          <w:rFonts w:ascii="Calibri" w:hAnsi="Calibri" w:cs="Calibri"/>
          <w:sz w:val="22"/>
          <w:szCs w:val="22"/>
        </w:rPr>
        <w:t xml:space="preserve"> </w:t>
      </w:r>
      <w:r w:rsidRPr="00B86888">
        <w:rPr>
          <w:rFonts w:ascii="Calibri" w:hAnsi="Calibri" w:cs="Calibri"/>
          <w:sz w:val="22"/>
          <w:szCs w:val="22"/>
        </w:rPr>
        <w:t>αντίστοιχου χαρακτηριστικού στην προσφορά.</w:t>
      </w:r>
    </w:p>
    <w:p w14:paraId="60B9D970" w14:textId="54A825C6" w:rsidR="00B86888" w:rsidRDefault="00B86888" w:rsidP="00B86888">
      <w:pPr>
        <w:jc w:val="both"/>
        <w:rPr>
          <w:rFonts w:ascii="Calibri" w:hAnsi="Calibri" w:cs="Calibri"/>
          <w:sz w:val="22"/>
          <w:szCs w:val="22"/>
        </w:rPr>
      </w:pPr>
      <w:r w:rsidRPr="00B86888">
        <w:rPr>
          <w:rFonts w:ascii="Calibri" w:hAnsi="Calibri" w:cs="Calibri"/>
          <w:sz w:val="22"/>
          <w:szCs w:val="22"/>
        </w:rPr>
        <w:t>Στη στήλη «ΠΑΡΑΠΟΜΠΗ» θα καταγραφεί η σαφής παραπομπή στο έγγραφο τεκμηρίωσης που θα αποδεικνύει την</w:t>
      </w:r>
      <w:r>
        <w:rPr>
          <w:rFonts w:ascii="Calibri" w:hAnsi="Calibri" w:cs="Calibri"/>
          <w:sz w:val="22"/>
          <w:szCs w:val="22"/>
        </w:rPr>
        <w:t xml:space="preserve"> </w:t>
      </w:r>
      <w:r w:rsidRPr="00B86888">
        <w:rPr>
          <w:rFonts w:ascii="Calibri" w:hAnsi="Calibri" w:cs="Calibri"/>
          <w:sz w:val="22"/>
          <w:szCs w:val="22"/>
        </w:rPr>
        <w:t>πλήρωση της σχετικής απαίτησης. Οι απαιτήσεις πρέπει να τεκμηριώνονται με αντίστοιχες υποχρεωτικές παραπομπές</w:t>
      </w:r>
      <w:r>
        <w:rPr>
          <w:rFonts w:ascii="Calibri" w:hAnsi="Calibri" w:cs="Calibri"/>
          <w:sz w:val="22"/>
          <w:szCs w:val="22"/>
        </w:rPr>
        <w:t xml:space="preserve"> </w:t>
      </w:r>
      <w:r w:rsidRPr="00B86888">
        <w:rPr>
          <w:rFonts w:ascii="Calibri" w:hAnsi="Calibri" w:cs="Calibri"/>
          <w:sz w:val="22"/>
          <w:szCs w:val="22"/>
        </w:rPr>
        <w:t>σε PROSPECTUS</w:t>
      </w:r>
      <w:r>
        <w:rPr>
          <w:rFonts w:ascii="Calibri" w:hAnsi="Calibri" w:cs="Calibri"/>
          <w:sz w:val="22"/>
          <w:szCs w:val="22"/>
        </w:rPr>
        <w:t xml:space="preserve"> (εφόσον υφίσταται)</w:t>
      </w:r>
      <w:r w:rsidR="00FD2985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στην τεχνική προσφορά</w:t>
      </w:r>
      <w:r w:rsidR="00DD5DA8">
        <w:rPr>
          <w:rFonts w:ascii="Calibri" w:hAnsi="Calibri" w:cs="Calibri"/>
          <w:sz w:val="22"/>
          <w:szCs w:val="22"/>
        </w:rPr>
        <w:t xml:space="preserve"> ή και σε </w:t>
      </w:r>
      <w:r w:rsidR="00DD5DA8" w:rsidRPr="00DD5DA8">
        <w:rPr>
          <w:rFonts w:ascii="Calibri" w:hAnsi="Calibri" w:cs="Calibri"/>
          <w:sz w:val="22"/>
          <w:szCs w:val="22"/>
        </w:rPr>
        <w:t>οποιοδήποτε επιπλέον στοιχείο τεκμηριώνει πληρέστερα την τεχνική προσφορά του διαγωνιζόμενου και απαντά στις επιμέρους απαιτήσεις</w:t>
      </w:r>
      <w:r w:rsidR="00E310FB">
        <w:rPr>
          <w:rFonts w:ascii="Calibri" w:hAnsi="Calibri" w:cs="Calibri"/>
          <w:sz w:val="22"/>
          <w:szCs w:val="22"/>
        </w:rPr>
        <w:t>. Τα εν λόγω έγγραφα</w:t>
      </w:r>
      <w:r w:rsidRPr="00B86888">
        <w:rPr>
          <w:rFonts w:ascii="Calibri" w:hAnsi="Calibri" w:cs="Calibri"/>
          <w:sz w:val="22"/>
          <w:szCs w:val="22"/>
        </w:rPr>
        <w:t xml:space="preserve"> θα συνοδεύουν το φύλλο</w:t>
      </w:r>
      <w:r>
        <w:rPr>
          <w:rFonts w:ascii="Calibri" w:hAnsi="Calibri" w:cs="Calibri"/>
          <w:sz w:val="22"/>
          <w:szCs w:val="22"/>
        </w:rPr>
        <w:t xml:space="preserve"> </w:t>
      </w:r>
      <w:r w:rsidRPr="00B86888">
        <w:rPr>
          <w:rFonts w:ascii="Calibri" w:hAnsi="Calibri" w:cs="Calibri"/>
          <w:sz w:val="22"/>
          <w:szCs w:val="22"/>
        </w:rPr>
        <w:t>συμμορφώσεως</w:t>
      </w:r>
      <w:r>
        <w:rPr>
          <w:rFonts w:ascii="Calibri" w:hAnsi="Calibri" w:cs="Calibri"/>
          <w:sz w:val="22"/>
          <w:szCs w:val="22"/>
        </w:rPr>
        <w:t xml:space="preserve"> και</w:t>
      </w:r>
      <w:r w:rsidRPr="00B86888">
        <w:rPr>
          <w:rFonts w:ascii="Calibri" w:hAnsi="Calibri" w:cs="Calibri"/>
          <w:sz w:val="22"/>
          <w:szCs w:val="22"/>
        </w:rPr>
        <w:t xml:space="preserve"> θα συνυποβάλλονται με την τεχνική προσφορά. </w:t>
      </w:r>
    </w:p>
    <w:p w14:paraId="2C9BF1D1" w14:textId="7598B6D0" w:rsidR="00B86888" w:rsidRDefault="00B8688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663B919B" w14:textId="77777777" w:rsidR="00B86888" w:rsidRDefault="00B86888" w:rsidP="00B86888">
      <w:pPr>
        <w:jc w:val="both"/>
        <w:rPr>
          <w:rFonts w:ascii="Calibri" w:hAnsi="Calibri" w:cs="Calibri"/>
          <w:sz w:val="22"/>
          <w:szCs w:val="22"/>
        </w:rPr>
        <w:sectPr w:rsidR="00B86888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316"/>
        <w:tblW w:w="5000" w:type="pct"/>
        <w:tblLook w:val="04A0" w:firstRow="1" w:lastRow="0" w:firstColumn="1" w:lastColumn="0" w:noHBand="0" w:noVBand="1"/>
      </w:tblPr>
      <w:tblGrid>
        <w:gridCol w:w="2201"/>
        <w:gridCol w:w="4525"/>
        <w:gridCol w:w="2901"/>
        <w:gridCol w:w="1975"/>
        <w:gridCol w:w="2346"/>
      </w:tblGrid>
      <w:tr w:rsidR="00B86888" w:rsidRPr="00B86888" w14:paraId="229FB994" w14:textId="77777777" w:rsidTr="00B86888">
        <w:trPr>
          <w:tblHeader/>
        </w:trPr>
        <w:tc>
          <w:tcPr>
            <w:tcW w:w="5000" w:type="pct"/>
            <w:gridSpan w:val="5"/>
            <w:shd w:val="clear" w:color="auto" w:fill="F2F2F2"/>
          </w:tcPr>
          <w:p w14:paraId="00401C6B" w14:textId="77777777" w:rsidR="00B86888" w:rsidRPr="00B86888" w:rsidRDefault="00B86888" w:rsidP="00B86888">
            <w:pPr>
              <w:widowControl w:val="0"/>
              <w:autoSpaceDE w:val="0"/>
              <w:autoSpaceDN w:val="0"/>
              <w:ind w:left="432"/>
              <w:jc w:val="center"/>
              <w:rPr>
                <w:rFonts w:ascii="Calibri" w:eastAsia="Calibri" w:hAnsi="Calibri" w:cs="Calibri"/>
                <w:b/>
              </w:rPr>
            </w:pPr>
            <w:r w:rsidRPr="00B86888">
              <w:rPr>
                <w:rFonts w:ascii="Calibri" w:eastAsia="Calibri" w:hAnsi="Calibri" w:cs="Calibri"/>
                <w:b/>
              </w:rPr>
              <w:lastRenderedPageBreak/>
              <w:t>ΣΚΥΛΟΙ ΑΝΙΧΝΕΥΣΗΣ ΝΑΡΚΩΤΙΚΩΝ ΟΥΣΙΩΝ</w:t>
            </w:r>
          </w:p>
          <w:p w14:paraId="368EE2CE" w14:textId="77777777" w:rsidR="00B86888" w:rsidRPr="00B86888" w:rsidRDefault="00B86888" w:rsidP="00B8688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B86888" w:rsidRPr="00B86888" w14:paraId="47F10581" w14:textId="77777777" w:rsidTr="00B86888">
        <w:trPr>
          <w:tblHeader/>
        </w:trPr>
        <w:tc>
          <w:tcPr>
            <w:tcW w:w="5000" w:type="pct"/>
            <w:gridSpan w:val="5"/>
            <w:shd w:val="clear" w:color="auto" w:fill="F2F2F2"/>
          </w:tcPr>
          <w:p w14:paraId="649F223A" w14:textId="77777777" w:rsidR="00B86888" w:rsidRPr="00B86888" w:rsidRDefault="00B86888" w:rsidP="00B8688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B86888">
              <w:rPr>
                <w:rFonts w:ascii="Calibri" w:eastAsia="Calibri" w:hAnsi="Calibri" w:cs="Calibri"/>
                <w:b/>
                <w:bCs/>
                <w:lang w:val="el-GR"/>
              </w:rPr>
              <w:t>ΠΙΝΑΚΑΣ ΣΥΜΜΟΡΦΩΣΗΣ ΤΕΧΝΙΚΗΣ ΠΡΟΣΦΟΡΑΣ (ΓΕΝΙΚΩΝ ΑΠΑΙΤΗΣΕΩΝ – ΥΠΟΧΡΕΩΣΕΩΝ ΑΝΑΔΟΧΟΥ)</w:t>
            </w:r>
          </w:p>
        </w:tc>
      </w:tr>
      <w:tr w:rsidR="00B86888" w:rsidRPr="00B86888" w14:paraId="29A63644" w14:textId="77777777" w:rsidTr="00B86888">
        <w:trPr>
          <w:tblHeader/>
        </w:trPr>
        <w:tc>
          <w:tcPr>
            <w:tcW w:w="789" w:type="pct"/>
            <w:shd w:val="clear" w:color="auto" w:fill="F2F2F2"/>
            <w:vAlign w:val="center"/>
          </w:tcPr>
          <w:p w14:paraId="046CF810" w14:textId="77777777" w:rsidR="00B86888" w:rsidRPr="00B86888" w:rsidRDefault="00B86888" w:rsidP="00B8688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B86888">
              <w:rPr>
                <w:rFonts w:ascii="Calibri" w:eastAsia="Calibri" w:hAnsi="Calibri" w:cs="Calibri"/>
                <w:b/>
                <w:bCs/>
              </w:rPr>
              <w:t>ΕΝΟΤΗΤΑ ΤΕΧΝΙΚΗΣ ΠΡΟΣΦΟΡΑΣ</w:t>
            </w:r>
          </w:p>
        </w:tc>
        <w:tc>
          <w:tcPr>
            <w:tcW w:w="1622" w:type="pct"/>
            <w:shd w:val="clear" w:color="auto" w:fill="F2F2F2"/>
            <w:vAlign w:val="center"/>
          </w:tcPr>
          <w:p w14:paraId="63753B40" w14:textId="77777777" w:rsidR="00B86888" w:rsidRPr="00B86888" w:rsidRDefault="00B86888" w:rsidP="00B8688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B86888">
              <w:rPr>
                <w:rFonts w:ascii="Calibri" w:eastAsia="Calibri" w:hAnsi="Calibri" w:cs="Calibri"/>
                <w:b/>
                <w:bCs/>
              </w:rPr>
              <w:t>ΠΡΟΔΙΑΓΡΑΦΗ</w:t>
            </w:r>
          </w:p>
        </w:tc>
        <w:tc>
          <w:tcPr>
            <w:tcW w:w="1040" w:type="pct"/>
            <w:shd w:val="clear" w:color="auto" w:fill="F2F2F2"/>
            <w:vAlign w:val="center"/>
          </w:tcPr>
          <w:p w14:paraId="236F045B" w14:textId="77777777" w:rsidR="00B86888" w:rsidRPr="00B86888" w:rsidRDefault="00B86888" w:rsidP="00B8688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B86888">
              <w:rPr>
                <w:rFonts w:ascii="Calibri" w:eastAsia="Calibri" w:hAnsi="Calibri" w:cs="Calibri"/>
                <w:b/>
                <w:bCs/>
              </w:rPr>
              <w:t>ΑΠΑΙΤΗΣΗ</w:t>
            </w:r>
          </w:p>
        </w:tc>
        <w:tc>
          <w:tcPr>
            <w:tcW w:w="708" w:type="pct"/>
            <w:shd w:val="clear" w:color="auto" w:fill="F2F2F2"/>
            <w:vAlign w:val="center"/>
          </w:tcPr>
          <w:p w14:paraId="7506E56E" w14:textId="77777777" w:rsidR="00B86888" w:rsidRPr="00B86888" w:rsidRDefault="00B86888" w:rsidP="00B8688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B86888">
              <w:rPr>
                <w:rFonts w:ascii="Calibri" w:eastAsia="Calibri" w:hAnsi="Calibri" w:cs="Calibri"/>
                <w:b/>
                <w:bCs/>
              </w:rPr>
              <w:t>ΑΠΑΝΤΗΣΗ</w:t>
            </w:r>
          </w:p>
        </w:tc>
        <w:tc>
          <w:tcPr>
            <w:tcW w:w="841" w:type="pct"/>
            <w:shd w:val="clear" w:color="auto" w:fill="F2F2F2"/>
            <w:vAlign w:val="center"/>
          </w:tcPr>
          <w:p w14:paraId="249CAD04" w14:textId="77777777" w:rsidR="00B86888" w:rsidRPr="00B86888" w:rsidRDefault="00B86888" w:rsidP="00B8688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B86888">
              <w:rPr>
                <w:rFonts w:ascii="Calibri" w:eastAsia="Calibri" w:hAnsi="Calibri" w:cs="Calibri"/>
                <w:b/>
                <w:bCs/>
              </w:rPr>
              <w:t>ΠΑΡΑΠΟΜΠΗ</w:t>
            </w:r>
          </w:p>
        </w:tc>
      </w:tr>
      <w:tr w:rsidR="00B86888" w:rsidRPr="00B86888" w14:paraId="2E343574" w14:textId="77777777" w:rsidTr="004D4286">
        <w:tc>
          <w:tcPr>
            <w:tcW w:w="789" w:type="pct"/>
          </w:tcPr>
          <w:p w14:paraId="687C90F0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</w:rPr>
            </w:pPr>
            <w:r w:rsidRPr="00B86888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211" w:type="pct"/>
            <w:gridSpan w:val="4"/>
            <w:vAlign w:val="center"/>
          </w:tcPr>
          <w:p w14:paraId="0DD136E9" w14:textId="77777777" w:rsidR="00B86888" w:rsidRPr="00B86888" w:rsidRDefault="00B86888" w:rsidP="00B86888">
            <w:pPr>
              <w:widowControl w:val="0"/>
              <w:pBdr>
                <w:between w:val="single" w:sz="4" w:space="1" w:color="auto"/>
              </w:pBdr>
              <w:autoSpaceDE w:val="0"/>
              <w:autoSpaceDN w:val="0"/>
              <w:rPr>
                <w:rFonts w:ascii="Calibri" w:eastAsia="Calibri" w:hAnsi="Calibri" w:cs="Calibri"/>
                <w:lang w:val="el-GR"/>
              </w:rPr>
            </w:pPr>
            <w:r w:rsidRPr="00B86888">
              <w:rPr>
                <w:rFonts w:ascii="Calibri" w:eastAsia="Calibri" w:hAnsi="Calibri" w:cs="Calibri"/>
                <w:b/>
                <w:lang w:val="el-GR"/>
              </w:rPr>
              <w:t>ΚΡΙΤΗΡΙΑ ΕΠΙΛΟΓΗΣ ΤΩΝ ΥΠΟ ΠΡΟΜΗΘΕΙΑ ΣΚΥΛΩΝ</w:t>
            </w:r>
          </w:p>
        </w:tc>
      </w:tr>
      <w:tr w:rsidR="00B86888" w:rsidRPr="00B86888" w14:paraId="30D38ECB" w14:textId="77777777" w:rsidTr="004D4286">
        <w:tc>
          <w:tcPr>
            <w:tcW w:w="789" w:type="pct"/>
          </w:tcPr>
          <w:p w14:paraId="23F36E72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</w:rPr>
              <w:t xml:space="preserve">2.1 </w:t>
            </w:r>
          </w:p>
        </w:tc>
        <w:tc>
          <w:tcPr>
            <w:tcW w:w="1622" w:type="pct"/>
          </w:tcPr>
          <w:p w14:paraId="4CE0D3F2" w14:textId="77777777" w:rsidR="00B86888" w:rsidRPr="00B86888" w:rsidRDefault="00B86888" w:rsidP="00B86888">
            <w:pPr>
              <w:rPr>
                <w:rFonts w:ascii="Calibri" w:eastAsia="Calibri" w:hAnsi="Calibri" w:cs="Calibri"/>
                <w:lang w:val="el-GR"/>
              </w:rPr>
            </w:pPr>
            <w:r w:rsidRPr="00B86888">
              <w:rPr>
                <w:rFonts w:ascii="Calibri" w:eastAsia="Calibri" w:hAnsi="Calibri" w:cs="Calibri"/>
                <w:lang w:val="el-GR"/>
              </w:rPr>
              <w:t xml:space="preserve">Οι υπό προμήθεια σκύλοι να είναι ανεξαρτήτου φύλου των παρακάτω φυλών: </w:t>
            </w:r>
            <w:r w:rsidRPr="00B86888">
              <w:rPr>
                <w:rFonts w:ascii="Calibri" w:eastAsia="Calibri" w:hAnsi="Calibri" w:cs="Calibri"/>
              </w:rPr>
              <w:t>German</w:t>
            </w:r>
            <w:r w:rsidRPr="00B86888">
              <w:rPr>
                <w:rFonts w:ascii="Calibri" w:eastAsia="Calibri" w:hAnsi="Calibri" w:cs="Calibri"/>
                <w:lang w:val="el-GR"/>
              </w:rPr>
              <w:t xml:space="preserve"> </w:t>
            </w:r>
            <w:r w:rsidRPr="00B86888">
              <w:rPr>
                <w:rFonts w:ascii="Calibri" w:eastAsia="Calibri" w:hAnsi="Calibri" w:cs="Calibri"/>
              </w:rPr>
              <w:t>Shepherds</w:t>
            </w:r>
            <w:r w:rsidRPr="00B86888">
              <w:rPr>
                <w:rFonts w:ascii="Calibri" w:eastAsia="Calibri" w:hAnsi="Calibri" w:cs="Calibri"/>
                <w:lang w:val="el-GR"/>
              </w:rPr>
              <w:t xml:space="preserve">, </w:t>
            </w:r>
            <w:r w:rsidRPr="00B86888">
              <w:rPr>
                <w:rFonts w:ascii="Calibri" w:eastAsia="Calibri" w:hAnsi="Calibri" w:cs="Calibri"/>
              </w:rPr>
              <w:t>Dutch</w:t>
            </w:r>
            <w:r w:rsidRPr="00B86888">
              <w:rPr>
                <w:rFonts w:ascii="Calibri" w:eastAsia="Calibri" w:hAnsi="Calibri" w:cs="Calibri"/>
                <w:lang w:val="el-GR"/>
              </w:rPr>
              <w:t xml:space="preserve"> </w:t>
            </w:r>
            <w:r w:rsidRPr="00B86888">
              <w:rPr>
                <w:rFonts w:ascii="Calibri" w:eastAsia="Calibri" w:hAnsi="Calibri" w:cs="Calibri"/>
              </w:rPr>
              <w:t>Shepherds</w:t>
            </w:r>
            <w:r w:rsidRPr="00B86888">
              <w:rPr>
                <w:rFonts w:ascii="Calibri" w:eastAsia="Calibri" w:hAnsi="Calibri" w:cs="Calibri"/>
                <w:lang w:val="el-GR"/>
              </w:rPr>
              <w:t xml:space="preserve">, </w:t>
            </w:r>
            <w:r w:rsidRPr="00B86888">
              <w:rPr>
                <w:rFonts w:ascii="Calibri" w:eastAsia="Calibri" w:hAnsi="Calibri" w:cs="Calibri"/>
              </w:rPr>
              <w:t>Malinois</w:t>
            </w:r>
            <w:r w:rsidRPr="00B86888">
              <w:rPr>
                <w:rFonts w:ascii="Calibri" w:eastAsia="Calibri" w:hAnsi="Calibri" w:cs="Calibri"/>
                <w:lang w:val="el-GR"/>
              </w:rPr>
              <w:t xml:space="preserve"> και </w:t>
            </w:r>
            <w:r w:rsidRPr="00B86888">
              <w:rPr>
                <w:rFonts w:ascii="Calibri" w:eastAsia="Calibri" w:hAnsi="Calibri" w:cs="Calibri"/>
              </w:rPr>
              <w:t>Labrador</w:t>
            </w:r>
            <w:r w:rsidRPr="00B86888">
              <w:rPr>
                <w:rFonts w:ascii="Calibri" w:eastAsia="Calibri" w:hAnsi="Calibri" w:cs="Calibri"/>
                <w:lang w:val="el-GR"/>
              </w:rPr>
              <w:t>, που θα πληρούν τα απαιτούμενα χαρακτηριστικά και προσόντα ενός σκύλου που θα εκπαιδευτεί για την ανίχνευση ναρκωτικών ουσιών.</w:t>
            </w:r>
          </w:p>
          <w:p w14:paraId="682FBE28" w14:textId="77777777" w:rsidR="00B86888" w:rsidRPr="00B86888" w:rsidRDefault="00B86888" w:rsidP="00B86888">
            <w:pPr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040" w:type="pct"/>
            <w:vAlign w:val="center"/>
          </w:tcPr>
          <w:p w14:paraId="0A9EFD2B" w14:textId="77777777" w:rsidR="00B86888" w:rsidRPr="00B86888" w:rsidRDefault="00B86888" w:rsidP="00B8688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</w:rPr>
              <w:t>ΝΑΙ</w:t>
            </w:r>
          </w:p>
        </w:tc>
        <w:tc>
          <w:tcPr>
            <w:tcW w:w="708" w:type="pct"/>
          </w:tcPr>
          <w:p w14:paraId="10631F09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  <w:tc>
          <w:tcPr>
            <w:tcW w:w="841" w:type="pct"/>
          </w:tcPr>
          <w:p w14:paraId="45AA4987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</w:tr>
      <w:tr w:rsidR="00B86888" w:rsidRPr="00B86888" w14:paraId="65B89253" w14:textId="77777777" w:rsidTr="004D4286">
        <w:tc>
          <w:tcPr>
            <w:tcW w:w="789" w:type="pct"/>
          </w:tcPr>
          <w:p w14:paraId="3F19D7EA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</w:rPr>
              <w:t xml:space="preserve">2.2 </w:t>
            </w:r>
          </w:p>
        </w:tc>
        <w:tc>
          <w:tcPr>
            <w:tcW w:w="1622" w:type="pct"/>
          </w:tcPr>
          <w:p w14:paraId="5D7D0180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val="el-GR"/>
              </w:rPr>
            </w:pPr>
            <w:r w:rsidRPr="00B86888">
              <w:rPr>
                <w:rFonts w:ascii="Calibri" w:eastAsia="Calibri" w:hAnsi="Calibri" w:cs="Calibri"/>
                <w:lang w:val="el-GR"/>
              </w:rPr>
              <w:t>Οι σκύλοι να είναι ηλικίας από 12 έως 18 μηνών.</w:t>
            </w:r>
          </w:p>
          <w:p w14:paraId="1FAF6F02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040" w:type="pct"/>
            <w:vAlign w:val="center"/>
          </w:tcPr>
          <w:p w14:paraId="28425B99" w14:textId="77777777" w:rsidR="00B86888" w:rsidRPr="00B86888" w:rsidRDefault="00B86888" w:rsidP="00B8688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</w:rPr>
              <w:t>ΝΑΙ</w:t>
            </w:r>
          </w:p>
        </w:tc>
        <w:tc>
          <w:tcPr>
            <w:tcW w:w="708" w:type="pct"/>
          </w:tcPr>
          <w:p w14:paraId="14C0B515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  <w:tc>
          <w:tcPr>
            <w:tcW w:w="841" w:type="pct"/>
          </w:tcPr>
          <w:p w14:paraId="3FEF9875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</w:tr>
      <w:tr w:rsidR="00B86888" w:rsidRPr="00B86888" w14:paraId="743A5544" w14:textId="77777777" w:rsidTr="004D4286">
        <w:tc>
          <w:tcPr>
            <w:tcW w:w="789" w:type="pct"/>
          </w:tcPr>
          <w:p w14:paraId="74D2617A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</w:rPr>
            </w:pPr>
            <w:r w:rsidRPr="00B86888">
              <w:rPr>
                <w:rFonts w:ascii="Calibri" w:eastAsia="Calibri" w:hAnsi="Calibri" w:cs="Calibri"/>
                <w:b/>
                <w:bCs/>
              </w:rPr>
              <w:t xml:space="preserve">3 </w:t>
            </w:r>
          </w:p>
        </w:tc>
        <w:tc>
          <w:tcPr>
            <w:tcW w:w="1622" w:type="pct"/>
            <w:vAlign w:val="center"/>
          </w:tcPr>
          <w:p w14:paraId="45F271AB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</w:rPr>
            </w:pPr>
            <w:r w:rsidRPr="00B86888">
              <w:rPr>
                <w:rFonts w:ascii="Calibri" w:eastAsia="Calibri" w:hAnsi="Calibri" w:cs="Calibri"/>
                <w:b/>
              </w:rPr>
              <w:t>ΚΡΙΤΗΡΙΑ ΑΠΟΔΟΧΗΣ ΚΑΙ ΑΞΙΟΛΟΓΗΣΗΣ</w:t>
            </w:r>
          </w:p>
          <w:p w14:paraId="00FF79C7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  <w:tc>
          <w:tcPr>
            <w:tcW w:w="2589" w:type="pct"/>
            <w:gridSpan w:val="3"/>
            <w:vAlign w:val="center"/>
          </w:tcPr>
          <w:p w14:paraId="63EF73CC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</w:tr>
      <w:tr w:rsidR="00B86888" w:rsidRPr="00B86888" w14:paraId="6D515CF9" w14:textId="77777777" w:rsidTr="004D4286">
        <w:tc>
          <w:tcPr>
            <w:tcW w:w="789" w:type="pct"/>
          </w:tcPr>
          <w:p w14:paraId="7CE5F62E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</w:rPr>
              <w:t xml:space="preserve">3.1 </w:t>
            </w:r>
          </w:p>
        </w:tc>
        <w:tc>
          <w:tcPr>
            <w:tcW w:w="1622" w:type="pct"/>
          </w:tcPr>
          <w:p w14:paraId="1D2232E2" w14:textId="77777777" w:rsidR="00B86888" w:rsidRPr="00B86888" w:rsidRDefault="00B86888" w:rsidP="00B8688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l-GR"/>
              </w:rPr>
            </w:pPr>
            <w:r w:rsidRPr="00B86888">
              <w:rPr>
                <w:rFonts w:ascii="Calibri" w:eastAsia="Calibri" w:hAnsi="Calibri" w:cs="Calibri"/>
                <w:b/>
                <w:bCs/>
                <w:u w:val="single"/>
                <w:lang w:val="el-GR"/>
              </w:rPr>
              <w:t>Κοινωνική συμπεριφορά. Ορισμός</w:t>
            </w:r>
            <w:r w:rsidRPr="00B86888">
              <w:rPr>
                <w:rFonts w:ascii="Calibri" w:eastAsia="Calibri" w:hAnsi="Calibri" w:cs="Calibri"/>
                <w:lang w:val="el-GR"/>
              </w:rPr>
              <w:t>: Η ικανότητα του σκύλου να έρχεται σε επαφή με ανθρώπους ή και με άλλα ζώα, είτε αυτό γίνεται με πρωτοβουλία του σκύλου είτε με πρωτοβουλία αγνώστου ατόμου. Αναγκαία προϋπόθεση: ο σκύλος πρέπει να είναι σίγουρος για τη σχέση του με γνωστά όσο και άγνωστα άτομα.</w:t>
            </w:r>
          </w:p>
        </w:tc>
        <w:tc>
          <w:tcPr>
            <w:tcW w:w="1040" w:type="pct"/>
            <w:vAlign w:val="center"/>
          </w:tcPr>
          <w:p w14:paraId="4406B86E" w14:textId="77777777" w:rsidR="00B86888" w:rsidRPr="00B86888" w:rsidRDefault="00B86888" w:rsidP="00B8688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</w:rPr>
              <w:t>ΝΑΙ</w:t>
            </w:r>
          </w:p>
        </w:tc>
        <w:tc>
          <w:tcPr>
            <w:tcW w:w="708" w:type="pct"/>
          </w:tcPr>
          <w:p w14:paraId="50DE33DE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  <w:tc>
          <w:tcPr>
            <w:tcW w:w="841" w:type="pct"/>
          </w:tcPr>
          <w:p w14:paraId="7778B8AB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</w:tr>
      <w:tr w:rsidR="00B86888" w:rsidRPr="00B86888" w14:paraId="290E70F0" w14:textId="77777777" w:rsidTr="004D4286">
        <w:tc>
          <w:tcPr>
            <w:tcW w:w="789" w:type="pct"/>
          </w:tcPr>
          <w:p w14:paraId="6568A92D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</w:rPr>
              <w:t xml:space="preserve">3.2 </w:t>
            </w:r>
          </w:p>
        </w:tc>
        <w:tc>
          <w:tcPr>
            <w:tcW w:w="1622" w:type="pct"/>
          </w:tcPr>
          <w:p w14:paraId="7B2F12C3" w14:textId="77777777" w:rsidR="00B86888" w:rsidRPr="00B86888" w:rsidRDefault="00B86888" w:rsidP="00B8688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l-GR"/>
              </w:rPr>
            </w:pPr>
            <w:r w:rsidRPr="00B86888">
              <w:rPr>
                <w:rFonts w:ascii="Calibri" w:eastAsia="Calibri" w:hAnsi="Calibri" w:cs="Calibri"/>
                <w:b/>
                <w:bCs/>
                <w:u w:val="single"/>
                <w:lang w:val="el-GR"/>
              </w:rPr>
              <w:t>Ένστικτο κυνηγού / αναζήτησης - έρευνας.- Ορισμός</w:t>
            </w:r>
            <w:r w:rsidRPr="00B86888">
              <w:rPr>
                <w:rFonts w:ascii="Calibri" w:eastAsia="Calibri" w:hAnsi="Calibri" w:cs="Calibri"/>
                <w:lang w:val="el-GR"/>
              </w:rPr>
              <w:t xml:space="preserve">: η ικανότητα του σκύλου να εμπλακεί στην μάχη – πάλη χωρίς επιθετικότητα. Η θέληση και η επιμονή που δείχνει ο σκύλος για το παιχνίδι. Η επιμονή και η θέληση που δείχνει ο σκύλος με σκοπό να πιάσει /βρει την αμοιβή , μπάλα ,ύφασμα, παιχνίδι, </w:t>
            </w:r>
            <w:proofErr w:type="spellStart"/>
            <w:r w:rsidRPr="00B86888">
              <w:rPr>
                <w:rFonts w:ascii="Calibri" w:eastAsia="Calibri" w:hAnsi="Calibri" w:cs="Calibri"/>
                <w:lang w:val="el-GR"/>
              </w:rPr>
              <w:t>κ.λ.π</w:t>
            </w:r>
            <w:proofErr w:type="spellEnd"/>
            <w:r w:rsidRPr="00B86888">
              <w:rPr>
                <w:rFonts w:ascii="Calibri" w:eastAsia="Calibri" w:hAnsi="Calibri" w:cs="Calibri"/>
                <w:lang w:val="el-GR"/>
              </w:rPr>
              <w:t xml:space="preserve">. Το  φυσικό δάγκωμα- πιάσιμο του σκύλου . Ο τρόπος που ο σκύλος χειρίζεται την </w:t>
            </w:r>
            <w:r w:rsidRPr="00B86888">
              <w:rPr>
                <w:rFonts w:ascii="Calibri" w:eastAsia="Calibri" w:hAnsi="Calibri" w:cs="Calibri"/>
                <w:lang w:val="el-GR"/>
              </w:rPr>
              <w:lastRenderedPageBreak/>
              <w:t>αμοιβή αφότου κερδίζει την αμοιβή– παιχνίδι .Αναγκαία προϋπόθεση: Το επίπεδο ενστίκτου παιχνιδιού του σκύλου είναι αυτό που θα καθορίσει πόσο σκληρά και πόσο πολύ ο σκύλος θα εργαστεί. Το ένστικτο παιχνιδιού ή πάλης είναι απευθείας συνδεδεμένο με την ικανότητα της συνολικής ικανότητας εργασίας του σκύλου. Σύμφωνα με αυτό είναι σημαντικό – καθοριστικό ότι το επίπεδο παιχνιδιού αξιολογείται κατά την αξιολόγηση του σκύλου.</w:t>
            </w:r>
          </w:p>
        </w:tc>
        <w:tc>
          <w:tcPr>
            <w:tcW w:w="1040" w:type="pct"/>
            <w:vAlign w:val="center"/>
          </w:tcPr>
          <w:p w14:paraId="57EFC6DD" w14:textId="77777777" w:rsidR="00B86888" w:rsidRPr="00B86888" w:rsidRDefault="00B86888" w:rsidP="00B8688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</w:rPr>
              <w:lastRenderedPageBreak/>
              <w:t>ΝΑΙ</w:t>
            </w:r>
          </w:p>
        </w:tc>
        <w:tc>
          <w:tcPr>
            <w:tcW w:w="708" w:type="pct"/>
          </w:tcPr>
          <w:p w14:paraId="24ACE839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  <w:tc>
          <w:tcPr>
            <w:tcW w:w="841" w:type="pct"/>
          </w:tcPr>
          <w:p w14:paraId="1855A7AE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</w:tr>
      <w:tr w:rsidR="00B86888" w:rsidRPr="00B86888" w14:paraId="6C3BA0E3" w14:textId="77777777" w:rsidTr="004D4286">
        <w:tc>
          <w:tcPr>
            <w:tcW w:w="789" w:type="pct"/>
          </w:tcPr>
          <w:p w14:paraId="2A0F7FE7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</w:rPr>
              <w:t xml:space="preserve">3.3 </w:t>
            </w:r>
          </w:p>
        </w:tc>
        <w:tc>
          <w:tcPr>
            <w:tcW w:w="1622" w:type="pct"/>
          </w:tcPr>
          <w:p w14:paraId="2FAA9D28" w14:textId="77777777" w:rsidR="00B86888" w:rsidRPr="00B86888" w:rsidRDefault="00B86888" w:rsidP="00B8688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l-GR"/>
              </w:rPr>
            </w:pPr>
            <w:r w:rsidRPr="00B86888">
              <w:rPr>
                <w:rFonts w:ascii="Calibri" w:eastAsia="Calibri" w:hAnsi="Calibri" w:cs="Calibri"/>
                <w:b/>
                <w:bCs/>
                <w:u w:val="single"/>
                <w:lang w:val="el-GR"/>
              </w:rPr>
              <w:t>Ένστικτο άμυνας -Ορισμός:</w:t>
            </w:r>
            <w:r w:rsidRPr="00B86888">
              <w:rPr>
                <w:rFonts w:ascii="Calibri" w:eastAsia="Calibri" w:hAnsi="Calibri" w:cs="Calibri"/>
                <w:lang w:val="el-GR"/>
              </w:rPr>
              <w:t xml:space="preserve"> Η ικανότητα του σκύλου να μάχεται για να υπερασπιστεί τον εαυτό του, τον συνοδό του ή το περιβάλλον. Αναγκαία προϋπόθεση: στα καθήκοντα ως σκύλος γενικής χρήσης / ανίχνευσης, ο σκύλος πρέπει να έχει την ικανότητα να μάχεται, χρησιμοποιώντας επιθετικότητα με σκοπό να υπερασπιστεί τον εαυτό του.</w:t>
            </w:r>
          </w:p>
        </w:tc>
        <w:tc>
          <w:tcPr>
            <w:tcW w:w="1040" w:type="pct"/>
            <w:vAlign w:val="center"/>
          </w:tcPr>
          <w:p w14:paraId="3F5BD203" w14:textId="77777777" w:rsidR="00B86888" w:rsidRPr="00B86888" w:rsidRDefault="00B86888" w:rsidP="00B8688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</w:rPr>
              <w:t>ΝΑΙ</w:t>
            </w:r>
          </w:p>
        </w:tc>
        <w:tc>
          <w:tcPr>
            <w:tcW w:w="708" w:type="pct"/>
          </w:tcPr>
          <w:p w14:paraId="409485B2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  <w:tc>
          <w:tcPr>
            <w:tcW w:w="841" w:type="pct"/>
          </w:tcPr>
          <w:p w14:paraId="1CD9D7E1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</w:tr>
      <w:tr w:rsidR="00B86888" w:rsidRPr="00B86888" w14:paraId="5F5FB957" w14:textId="77777777" w:rsidTr="004D4286">
        <w:tc>
          <w:tcPr>
            <w:tcW w:w="789" w:type="pct"/>
          </w:tcPr>
          <w:p w14:paraId="46980F9D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</w:rPr>
              <w:t xml:space="preserve">3.4 </w:t>
            </w:r>
          </w:p>
        </w:tc>
        <w:tc>
          <w:tcPr>
            <w:tcW w:w="1622" w:type="pct"/>
          </w:tcPr>
          <w:p w14:paraId="529BCA48" w14:textId="77777777" w:rsidR="00B86888" w:rsidRPr="00B86888" w:rsidRDefault="00B86888" w:rsidP="00B8688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l-GR"/>
              </w:rPr>
            </w:pPr>
            <w:r w:rsidRPr="00B86888">
              <w:rPr>
                <w:rFonts w:ascii="Calibri" w:eastAsia="Calibri" w:hAnsi="Calibri" w:cs="Calibri"/>
                <w:b/>
                <w:bCs/>
                <w:u w:val="single"/>
                <w:lang w:val="el-GR"/>
              </w:rPr>
              <w:t>Οξύτητα - Ορισμός</w:t>
            </w:r>
            <w:r w:rsidRPr="00B86888">
              <w:rPr>
                <w:rFonts w:ascii="Calibri" w:eastAsia="Calibri" w:hAnsi="Calibri" w:cs="Calibri"/>
                <w:lang w:val="el-GR"/>
              </w:rPr>
              <w:t xml:space="preserve">: Η ικανότητα του σκύλου να αντιδρά με επιθετικότητα ενάντια μιας πραγματικής ή υποτιθέμενης απειλής. Η επιθετικότητα αναπτύσσεται από τον φόβο και ο σκοπός αυτής είναι το να δημιουργήσει μια απόσταση από την απειλή, με αποτέλεσμα ο σκύλος να αποφασίσει το πώς θα αντιδράσει σε μια τέτοια κατάσταση ( πάλη ,μάχη , ακινησία).Αναγκαία προϋπόθεση: είναι σημαντικό να διευκρινιστεί ότι ο σκύλος έχει την δυνατότητα να ανταποκριθεί σε απειλές </w:t>
            </w:r>
            <w:r w:rsidRPr="00B86888">
              <w:rPr>
                <w:rFonts w:ascii="Calibri" w:eastAsia="Calibri" w:hAnsi="Calibri" w:cs="Calibri"/>
                <w:lang w:val="el-GR"/>
              </w:rPr>
              <w:lastRenderedPageBreak/>
              <w:t>χρησιμοποιώντας την επιθετικότητα αν χρειαστεί. Είναι σημαντικό να αξιολογηθεί ότι η επιθετικότητα (φόβοι) δεν είναι πολύ μεγάλη ή εκτός ελέγχου.</w:t>
            </w:r>
          </w:p>
        </w:tc>
        <w:tc>
          <w:tcPr>
            <w:tcW w:w="1040" w:type="pct"/>
            <w:vAlign w:val="center"/>
          </w:tcPr>
          <w:p w14:paraId="3DAC1A9A" w14:textId="77777777" w:rsidR="00B86888" w:rsidRPr="00B86888" w:rsidRDefault="00B86888" w:rsidP="00B8688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</w:rPr>
              <w:lastRenderedPageBreak/>
              <w:t>ΝΑΙ</w:t>
            </w:r>
          </w:p>
        </w:tc>
        <w:tc>
          <w:tcPr>
            <w:tcW w:w="708" w:type="pct"/>
          </w:tcPr>
          <w:p w14:paraId="0E8555BF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  <w:tc>
          <w:tcPr>
            <w:tcW w:w="841" w:type="pct"/>
          </w:tcPr>
          <w:p w14:paraId="2C374506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</w:tr>
      <w:tr w:rsidR="00B86888" w:rsidRPr="00B86888" w14:paraId="6D17216D" w14:textId="77777777" w:rsidTr="004D4286">
        <w:tc>
          <w:tcPr>
            <w:tcW w:w="789" w:type="pct"/>
          </w:tcPr>
          <w:p w14:paraId="7656275A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</w:rPr>
              <w:t xml:space="preserve">3.5 </w:t>
            </w:r>
          </w:p>
        </w:tc>
        <w:tc>
          <w:tcPr>
            <w:tcW w:w="1622" w:type="pct"/>
          </w:tcPr>
          <w:p w14:paraId="6230A559" w14:textId="77777777" w:rsidR="00B86888" w:rsidRPr="00B86888" w:rsidRDefault="00B86888" w:rsidP="00B8688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l-GR"/>
              </w:rPr>
            </w:pPr>
            <w:r w:rsidRPr="00B86888">
              <w:rPr>
                <w:rFonts w:ascii="Calibri" w:eastAsia="Calibri" w:hAnsi="Calibri" w:cs="Calibri"/>
                <w:b/>
                <w:u w:val="single"/>
                <w:lang w:val="el-GR"/>
              </w:rPr>
              <w:t>Κουράγιο - Ορισμός</w:t>
            </w:r>
            <w:r w:rsidRPr="00B86888">
              <w:rPr>
                <w:rFonts w:ascii="Calibri" w:eastAsia="Calibri" w:hAnsi="Calibri" w:cs="Calibri"/>
                <w:lang w:val="el-GR"/>
              </w:rPr>
              <w:t xml:space="preserve">: Η ικανότητα του σκύλου να υπερβεί τον φόβο και στις παρουσιαζόμενες καταστάσεις των τεστ και στο περιβάλλον. Για να αξιολογηθεί αυτή η ικανότητα απαιτείται ο σκύλος να έχει δείξει φόβο και να αξιολογηθεί η ικανότητά του να τον ξεπεράσει, να </w:t>
            </w:r>
            <w:proofErr w:type="spellStart"/>
            <w:r w:rsidRPr="00B86888">
              <w:rPr>
                <w:rFonts w:ascii="Calibri" w:eastAsia="Calibri" w:hAnsi="Calibri" w:cs="Calibri"/>
                <w:lang w:val="el-GR"/>
              </w:rPr>
              <w:t>επανααντιδράσει</w:t>
            </w:r>
            <w:proofErr w:type="spellEnd"/>
            <w:r w:rsidRPr="00B86888">
              <w:rPr>
                <w:rFonts w:ascii="Calibri" w:eastAsia="Calibri" w:hAnsi="Calibri" w:cs="Calibri"/>
                <w:lang w:val="el-GR"/>
              </w:rPr>
              <w:t xml:space="preserve"> ή να αντιμετωπίσει την κατάσταση. Αναγκαία προϋπόθεση: η διασφάλιση ότι ο σκύλος μπορεί να χειριστεί καταστάσεις, να ξεπεράσει φόβους οι οποίοι μπορεί να διαφανούν κατά τη διάρκεια της εκπαίδευσης ή επιχειρήσεων.</w:t>
            </w:r>
          </w:p>
          <w:p w14:paraId="7F4438B2" w14:textId="77777777" w:rsidR="00B86888" w:rsidRPr="00B86888" w:rsidRDefault="00B86888" w:rsidP="00B8688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040" w:type="pct"/>
            <w:vAlign w:val="center"/>
          </w:tcPr>
          <w:p w14:paraId="773FFE0B" w14:textId="77777777" w:rsidR="00B86888" w:rsidRPr="00B86888" w:rsidRDefault="00B86888" w:rsidP="00B8688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</w:rPr>
              <w:t>ΝΑΙ</w:t>
            </w:r>
          </w:p>
        </w:tc>
        <w:tc>
          <w:tcPr>
            <w:tcW w:w="708" w:type="pct"/>
          </w:tcPr>
          <w:p w14:paraId="6D01F616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  <w:tc>
          <w:tcPr>
            <w:tcW w:w="841" w:type="pct"/>
          </w:tcPr>
          <w:p w14:paraId="7F4AA133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</w:tr>
      <w:tr w:rsidR="00B86888" w:rsidRPr="00B86888" w14:paraId="46443FE0" w14:textId="77777777" w:rsidTr="004D4286">
        <w:tc>
          <w:tcPr>
            <w:tcW w:w="789" w:type="pct"/>
          </w:tcPr>
          <w:p w14:paraId="2B6A5533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</w:rPr>
              <w:t xml:space="preserve"> 3.6 </w:t>
            </w:r>
          </w:p>
        </w:tc>
        <w:tc>
          <w:tcPr>
            <w:tcW w:w="1622" w:type="pct"/>
          </w:tcPr>
          <w:p w14:paraId="29535015" w14:textId="77777777" w:rsidR="00B86888" w:rsidRPr="00B86888" w:rsidRDefault="00B86888" w:rsidP="00B8688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l-GR"/>
              </w:rPr>
            </w:pPr>
            <w:r w:rsidRPr="00B86888">
              <w:rPr>
                <w:rFonts w:ascii="Calibri" w:eastAsia="Calibri" w:hAnsi="Calibri" w:cs="Calibri"/>
                <w:b/>
                <w:u w:val="single"/>
                <w:lang w:val="el-GR"/>
              </w:rPr>
              <w:t>Κατάσταση νεύρων - Ορισμός</w:t>
            </w:r>
            <w:r w:rsidRPr="00B86888">
              <w:rPr>
                <w:rFonts w:ascii="Calibri" w:eastAsia="Calibri" w:hAnsi="Calibri" w:cs="Calibri"/>
                <w:lang w:val="el-GR"/>
              </w:rPr>
              <w:t xml:space="preserve">: Η ικανότητα του σκύλου να κατευθύνει τις πράξεις του με ένα λογικό τρόπο χωρίς προβλήματα με </w:t>
            </w:r>
            <w:proofErr w:type="spellStart"/>
            <w:r w:rsidRPr="00B86888">
              <w:rPr>
                <w:rFonts w:ascii="Calibri" w:eastAsia="Calibri" w:hAnsi="Calibri" w:cs="Calibri"/>
                <w:lang w:val="el-GR"/>
              </w:rPr>
              <w:t>επανααντιδράσεις</w:t>
            </w:r>
            <w:proofErr w:type="spellEnd"/>
            <w:r w:rsidRPr="00B86888">
              <w:rPr>
                <w:rFonts w:ascii="Calibri" w:eastAsia="Calibri" w:hAnsi="Calibri" w:cs="Calibri"/>
                <w:lang w:val="el-GR"/>
              </w:rPr>
              <w:t xml:space="preserve"> ή ανακατευθυνόμενες. Αναγκαία προϋπόθεση: η βεβαιότητα ότι ο σκύλος είναι νοητικά κατάλληλος για εκπαίδευση ή επιχειρησιακή χρησιμοποίηση ως σκύλος ανίχνευσης.</w:t>
            </w:r>
          </w:p>
          <w:p w14:paraId="7C340533" w14:textId="77777777" w:rsidR="00B86888" w:rsidRPr="00B86888" w:rsidRDefault="00B86888" w:rsidP="00B8688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040" w:type="pct"/>
            <w:vAlign w:val="center"/>
          </w:tcPr>
          <w:p w14:paraId="72B871FB" w14:textId="77777777" w:rsidR="00B86888" w:rsidRPr="00B86888" w:rsidRDefault="00B86888" w:rsidP="00B8688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</w:rPr>
              <w:t>ΝΑΙ</w:t>
            </w:r>
          </w:p>
        </w:tc>
        <w:tc>
          <w:tcPr>
            <w:tcW w:w="708" w:type="pct"/>
          </w:tcPr>
          <w:p w14:paraId="28F99F26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  <w:tc>
          <w:tcPr>
            <w:tcW w:w="841" w:type="pct"/>
          </w:tcPr>
          <w:p w14:paraId="0B5B3D1D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</w:tr>
      <w:tr w:rsidR="00B86888" w:rsidRPr="00B86888" w14:paraId="2D91B5B5" w14:textId="77777777" w:rsidTr="004D4286">
        <w:tc>
          <w:tcPr>
            <w:tcW w:w="789" w:type="pct"/>
          </w:tcPr>
          <w:p w14:paraId="43535302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</w:rPr>
              <w:t xml:space="preserve">3.7 </w:t>
            </w:r>
          </w:p>
        </w:tc>
        <w:tc>
          <w:tcPr>
            <w:tcW w:w="1622" w:type="pct"/>
          </w:tcPr>
          <w:p w14:paraId="6EA45D5F" w14:textId="77777777" w:rsidR="00B86888" w:rsidRPr="00B86888" w:rsidRDefault="00B86888" w:rsidP="00B8688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l-GR"/>
              </w:rPr>
            </w:pPr>
            <w:r w:rsidRPr="00B86888">
              <w:rPr>
                <w:rFonts w:ascii="Calibri" w:eastAsia="Calibri" w:hAnsi="Calibri" w:cs="Calibri"/>
                <w:b/>
                <w:u w:val="single"/>
                <w:lang w:val="el-GR"/>
              </w:rPr>
              <w:t>Ικανότητα δημιουργίας παραστάσεων ( αρνητικών –θετικών ) - Ορισμός</w:t>
            </w:r>
            <w:r w:rsidRPr="00B86888">
              <w:rPr>
                <w:rFonts w:ascii="Calibri" w:eastAsia="Calibri" w:hAnsi="Calibri" w:cs="Calibri"/>
                <w:lang w:val="el-GR"/>
              </w:rPr>
              <w:t xml:space="preserve">: Η ικανότητα να λαμβάνει εμπειρίες και να δημιουργεί παραστάσεις θετικές ή αρνητικές. Αναγκαία προϋπόθεση: η ικανότητα να ελέγχεται η </w:t>
            </w:r>
            <w:proofErr w:type="spellStart"/>
            <w:r w:rsidRPr="00B86888">
              <w:rPr>
                <w:rFonts w:ascii="Calibri" w:eastAsia="Calibri" w:hAnsi="Calibri" w:cs="Calibri"/>
                <w:lang w:val="el-GR"/>
              </w:rPr>
              <w:t>δημιουργηθείσα</w:t>
            </w:r>
            <w:proofErr w:type="spellEnd"/>
            <w:r w:rsidRPr="00B86888">
              <w:rPr>
                <w:rFonts w:ascii="Calibri" w:eastAsia="Calibri" w:hAnsi="Calibri" w:cs="Calibri"/>
                <w:lang w:val="el-GR"/>
              </w:rPr>
              <w:t xml:space="preserve"> γνώση στον σκύλο και </w:t>
            </w:r>
            <w:r w:rsidRPr="00B86888">
              <w:rPr>
                <w:rFonts w:ascii="Calibri" w:eastAsia="Calibri" w:hAnsi="Calibri" w:cs="Calibri"/>
                <w:lang w:val="el-GR"/>
              </w:rPr>
              <w:lastRenderedPageBreak/>
              <w:t>στην εκπαίδευση ή και μέσω άλλων εμπειριών.</w:t>
            </w:r>
          </w:p>
          <w:p w14:paraId="329F0A10" w14:textId="77777777" w:rsidR="00B86888" w:rsidRPr="00B86888" w:rsidRDefault="00B86888" w:rsidP="00B8688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040" w:type="pct"/>
            <w:vAlign w:val="center"/>
          </w:tcPr>
          <w:p w14:paraId="1A51C7BB" w14:textId="77777777" w:rsidR="00B86888" w:rsidRPr="00B86888" w:rsidRDefault="00B86888" w:rsidP="00B8688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</w:rPr>
              <w:lastRenderedPageBreak/>
              <w:t>ΝΑΙ</w:t>
            </w:r>
          </w:p>
        </w:tc>
        <w:tc>
          <w:tcPr>
            <w:tcW w:w="708" w:type="pct"/>
          </w:tcPr>
          <w:p w14:paraId="4E680216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  <w:tc>
          <w:tcPr>
            <w:tcW w:w="841" w:type="pct"/>
          </w:tcPr>
          <w:p w14:paraId="0724E5D4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</w:tr>
      <w:tr w:rsidR="00B86888" w:rsidRPr="00B86888" w14:paraId="422C1135" w14:textId="77777777" w:rsidTr="004D4286">
        <w:tc>
          <w:tcPr>
            <w:tcW w:w="789" w:type="pct"/>
          </w:tcPr>
          <w:p w14:paraId="49F4A35D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</w:rPr>
              <w:t xml:space="preserve">3.8 </w:t>
            </w:r>
          </w:p>
        </w:tc>
        <w:tc>
          <w:tcPr>
            <w:tcW w:w="1622" w:type="pct"/>
          </w:tcPr>
          <w:p w14:paraId="492C12FB" w14:textId="77777777" w:rsidR="00B86888" w:rsidRPr="00B86888" w:rsidRDefault="00B86888" w:rsidP="00B8688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l-GR"/>
              </w:rPr>
            </w:pPr>
            <w:r w:rsidRPr="00B86888">
              <w:rPr>
                <w:rFonts w:ascii="Calibri" w:eastAsia="Calibri" w:hAnsi="Calibri" w:cs="Calibri"/>
                <w:b/>
                <w:u w:val="single"/>
                <w:lang w:val="el-GR"/>
              </w:rPr>
              <w:t>Αντίληψη του περιβάλλοντος - Ορισμός</w:t>
            </w:r>
            <w:r w:rsidRPr="00B86888">
              <w:rPr>
                <w:rFonts w:ascii="Calibri" w:eastAsia="Calibri" w:hAnsi="Calibri" w:cs="Calibri"/>
                <w:b/>
                <w:lang w:val="el-GR"/>
              </w:rPr>
              <w:t>:</w:t>
            </w:r>
            <w:r w:rsidRPr="00B86888">
              <w:rPr>
                <w:rFonts w:ascii="Calibri" w:eastAsia="Calibri" w:hAnsi="Calibri" w:cs="Calibri"/>
                <w:lang w:val="el-GR"/>
              </w:rPr>
              <w:t xml:space="preserve"> Η ικανότητα του σκύλου να αντιμετωπίζει δυσκολίες, κινείται ή ενεργεί σε διαφορετικά περιβάλλοντα όπως σκοτάδι, ύψη, δυνατοί θόρυβοι, γλιστερές επιφάνειες, ασταθείς επιφάνειες κ.ά. Αναγκαία προϋπόθεση: η ικανότητα αντίδρασης σε όλα τα ανωτέρω.</w:t>
            </w:r>
          </w:p>
          <w:p w14:paraId="3AE10C1D" w14:textId="77777777" w:rsidR="00B86888" w:rsidRPr="00B86888" w:rsidRDefault="00B86888" w:rsidP="00B8688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040" w:type="pct"/>
            <w:vAlign w:val="center"/>
          </w:tcPr>
          <w:p w14:paraId="669A81B6" w14:textId="77777777" w:rsidR="00B86888" w:rsidRPr="00B86888" w:rsidRDefault="00B86888" w:rsidP="00B8688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</w:rPr>
              <w:t>ΝΑΙ</w:t>
            </w:r>
          </w:p>
        </w:tc>
        <w:tc>
          <w:tcPr>
            <w:tcW w:w="708" w:type="pct"/>
          </w:tcPr>
          <w:p w14:paraId="506F0067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  <w:tc>
          <w:tcPr>
            <w:tcW w:w="841" w:type="pct"/>
          </w:tcPr>
          <w:p w14:paraId="4D6F4EBA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</w:tr>
      <w:tr w:rsidR="00B86888" w:rsidRPr="00B86888" w14:paraId="5D9057EF" w14:textId="77777777" w:rsidTr="004D4286">
        <w:tc>
          <w:tcPr>
            <w:tcW w:w="789" w:type="pct"/>
          </w:tcPr>
          <w:p w14:paraId="2F9CFDB7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</w:rPr>
              <w:t xml:space="preserve">3.9 </w:t>
            </w:r>
          </w:p>
        </w:tc>
        <w:tc>
          <w:tcPr>
            <w:tcW w:w="1622" w:type="pct"/>
          </w:tcPr>
          <w:p w14:paraId="34BE18B1" w14:textId="77777777" w:rsidR="00B86888" w:rsidRPr="00B86888" w:rsidRDefault="00B86888" w:rsidP="00B8688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l-GR"/>
              </w:rPr>
            </w:pPr>
            <w:r w:rsidRPr="00B86888">
              <w:rPr>
                <w:rFonts w:ascii="Calibri" w:eastAsia="Calibri" w:hAnsi="Calibri" w:cs="Calibri"/>
                <w:b/>
                <w:u w:val="single"/>
                <w:lang w:val="el-GR"/>
              </w:rPr>
              <w:t>Ταπεραμέντο - Ορισμός</w:t>
            </w:r>
            <w:r w:rsidRPr="00B86888">
              <w:rPr>
                <w:rFonts w:ascii="Calibri" w:eastAsia="Calibri" w:hAnsi="Calibri" w:cs="Calibri"/>
                <w:lang w:val="el-GR"/>
              </w:rPr>
              <w:t>: το επίπεδο εγρήγορσης του σκύλου. Το πώς αντιδρά σε διαφορετικούς ερεθισμούς στο περιβάλλον. Το επίπεδο της συγκέντρωσης και η ικανότητα του να εστιάζει σε ερεθισμούς που παρουσιάζονται. Είναι η ικανότητα του χειρισμού της παθητικότητας (έλλειψης ερεθισμών) χωρίς να αυξάνεται το επίπεδο του στρες ή να χάνει την επαφή με το περιβάλλον. Αναγκαία προϋπόθεση: η διασφάλιση ότι το ταπεραμέντο του σκύλου τον καθιστά ικανό να εργαστεί ως σκύλος ανίχνευσης. Η διασφάλιση ότι η διαδικασία εκμάθησης δεν καλύπτεται από στρες ή έλλειψη συγκέντρωσης.</w:t>
            </w:r>
          </w:p>
          <w:p w14:paraId="7BC61584" w14:textId="77777777" w:rsidR="00B86888" w:rsidRPr="00B86888" w:rsidRDefault="00B86888" w:rsidP="00B8688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040" w:type="pct"/>
            <w:vAlign w:val="center"/>
          </w:tcPr>
          <w:p w14:paraId="79345346" w14:textId="77777777" w:rsidR="00B86888" w:rsidRPr="00B86888" w:rsidRDefault="00B86888" w:rsidP="00B8688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</w:rPr>
              <w:t>ΝΑΙ</w:t>
            </w:r>
          </w:p>
        </w:tc>
        <w:tc>
          <w:tcPr>
            <w:tcW w:w="708" w:type="pct"/>
          </w:tcPr>
          <w:p w14:paraId="676B9B0A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  <w:tc>
          <w:tcPr>
            <w:tcW w:w="841" w:type="pct"/>
          </w:tcPr>
          <w:p w14:paraId="2627BD27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</w:tr>
      <w:tr w:rsidR="00B86888" w:rsidRPr="00B86888" w14:paraId="1949EB34" w14:textId="77777777" w:rsidTr="004D4286">
        <w:tc>
          <w:tcPr>
            <w:tcW w:w="789" w:type="pct"/>
          </w:tcPr>
          <w:p w14:paraId="058A52B4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  <w:b/>
                <w:bCs/>
              </w:rPr>
              <w:t>4</w:t>
            </w:r>
            <w:r w:rsidRPr="00B86888">
              <w:rPr>
                <w:rFonts w:ascii="Calibri" w:eastAsia="Calibri" w:hAnsi="Calibri" w:cs="Calibri"/>
              </w:rPr>
              <w:t>.</w:t>
            </w:r>
          </w:p>
          <w:p w14:paraId="269385EE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211" w:type="pct"/>
            <w:gridSpan w:val="4"/>
            <w:vAlign w:val="center"/>
          </w:tcPr>
          <w:p w14:paraId="0485BA54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  <w:b/>
                <w:bCs/>
              </w:rPr>
              <w:t xml:space="preserve">ΚΤΗΝΙΑΤΡΙΚΑ ΚΡΙΤΗΡΙΑ - </w:t>
            </w:r>
            <w:proofErr w:type="spellStart"/>
            <w:r w:rsidRPr="00B86888">
              <w:rPr>
                <w:rFonts w:ascii="Calibri" w:eastAsia="Calibri" w:hAnsi="Calibri" w:cs="Calibri"/>
                <w:b/>
                <w:bCs/>
              </w:rPr>
              <w:t>Συνοδευτικά</w:t>
            </w:r>
            <w:proofErr w:type="spellEnd"/>
            <w:r w:rsidRPr="00B86888">
              <w:rPr>
                <w:rFonts w:ascii="Calibri" w:eastAsia="Calibri" w:hAnsi="Calibri" w:cs="Calibri"/>
                <w:b/>
                <w:bCs/>
              </w:rPr>
              <w:t xml:space="preserve"> π</w:t>
            </w:r>
            <w:proofErr w:type="spellStart"/>
            <w:r w:rsidRPr="00B86888">
              <w:rPr>
                <w:rFonts w:ascii="Calibri" w:eastAsia="Calibri" w:hAnsi="Calibri" w:cs="Calibri"/>
                <w:b/>
                <w:bCs/>
              </w:rPr>
              <w:t>ιστο</w:t>
            </w:r>
            <w:proofErr w:type="spellEnd"/>
            <w:r w:rsidRPr="00B86888">
              <w:rPr>
                <w:rFonts w:ascii="Calibri" w:eastAsia="Calibri" w:hAnsi="Calibri" w:cs="Calibri"/>
                <w:b/>
                <w:bCs/>
              </w:rPr>
              <w:t>ποιητικά</w:t>
            </w:r>
          </w:p>
        </w:tc>
      </w:tr>
      <w:tr w:rsidR="00B86888" w:rsidRPr="00B86888" w14:paraId="73324367" w14:textId="77777777" w:rsidTr="004D4286">
        <w:tc>
          <w:tcPr>
            <w:tcW w:w="789" w:type="pct"/>
          </w:tcPr>
          <w:p w14:paraId="43D0F6B1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</w:rPr>
              <w:t>4.1</w:t>
            </w:r>
          </w:p>
        </w:tc>
        <w:tc>
          <w:tcPr>
            <w:tcW w:w="1622" w:type="pct"/>
          </w:tcPr>
          <w:p w14:paraId="4294C51C" w14:textId="77777777" w:rsidR="00B86888" w:rsidRPr="00B86888" w:rsidRDefault="00B86888" w:rsidP="00B8688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lang w:val="el-GR"/>
              </w:rPr>
            </w:pPr>
            <w:r w:rsidRPr="00B86888">
              <w:rPr>
                <w:rFonts w:ascii="Calibri" w:eastAsia="Calibri" w:hAnsi="Calibri" w:cs="Calibri"/>
                <w:bCs/>
                <w:lang w:val="el-GR"/>
              </w:rPr>
              <w:t xml:space="preserve">Κάθε σκύλος πρέπει να διατεθεί υποχρεωτικά με όλα τα παρακάτω έγγραφα στην Ελληνική γλώσσα. </w:t>
            </w:r>
            <w:r w:rsidRPr="00B86888">
              <w:rPr>
                <w:rFonts w:ascii="Calibri" w:eastAsia="Calibri" w:hAnsi="Calibri" w:cs="Calibri"/>
                <w:bCs/>
                <w:lang w:val="el-GR"/>
              </w:rPr>
              <w:lastRenderedPageBreak/>
              <w:t>(Σε περίπτωση που τα πρωτότυπα είναι σε άλλη γλώσσα θα συνοδεύονται από επίσημη μετάφραση), κατά την παράδοση του</w:t>
            </w:r>
          </w:p>
        </w:tc>
        <w:tc>
          <w:tcPr>
            <w:tcW w:w="1040" w:type="pct"/>
            <w:vAlign w:val="center"/>
          </w:tcPr>
          <w:p w14:paraId="605A90B9" w14:textId="77777777" w:rsidR="00B86888" w:rsidRPr="00B86888" w:rsidRDefault="00B86888" w:rsidP="00B8688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</w:rPr>
              <w:lastRenderedPageBreak/>
              <w:t>ΝΑΙ</w:t>
            </w:r>
          </w:p>
        </w:tc>
        <w:tc>
          <w:tcPr>
            <w:tcW w:w="708" w:type="pct"/>
          </w:tcPr>
          <w:p w14:paraId="0D6EE2F9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  <w:tc>
          <w:tcPr>
            <w:tcW w:w="841" w:type="pct"/>
          </w:tcPr>
          <w:p w14:paraId="72063528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</w:tr>
      <w:tr w:rsidR="00B86888" w:rsidRPr="00B86888" w14:paraId="41C9A08B" w14:textId="77777777" w:rsidTr="004D4286">
        <w:tc>
          <w:tcPr>
            <w:tcW w:w="789" w:type="pct"/>
          </w:tcPr>
          <w:p w14:paraId="6A50BAA1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</w:rPr>
              <w:t>4.2</w:t>
            </w:r>
          </w:p>
        </w:tc>
        <w:tc>
          <w:tcPr>
            <w:tcW w:w="1622" w:type="pct"/>
          </w:tcPr>
          <w:p w14:paraId="3614A834" w14:textId="77777777" w:rsidR="00B86888" w:rsidRPr="00B86888" w:rsidRDefault="00B86888" w:rsidP="00B8688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u w:val="single"/>
                <w:lang w:val="el-GR"/>
              </w:rPr>
            </w:pPr>
            <w:r w:rsidRPr="00B86888">
              <w:rPr>
                <w:rFonts w:ascii="Calibri" w:eastAsia="Calibri" w:hAnsi="Calibri" w:cs="Calibri"/>
                <w:lang w:val="el-GR"/>
              </w:rPr>
              <w:t xml:space="preserve">Βιβλιάριο υγείας - διαβατήριο, όπου εκτός των άλλων χαρακτηριστικών του σκύλου (φυλή, όνομα, ημερομηνία γέννησης, χρώμα, φύλο κ.λπ.) θα </w:t>
            </w:r>
            <w:proofErr w:type="spellStart"/>
            <w:r w:rsidRPr="00B86888">
              <w:rPr>
                <w:rFonts w:ascii="Calibri" w:eastAsia="Calibri" w:hAnsi="Calibri" w:cs="Calibri"/>
                <w:lang w:val="el-GR"/>
              </w:rPr>
              <w:t>εμφαίνονται</w:t>
            </w:r>
            <w:proofErr w:type="spellEnd"/>
            <w:r w:rsidRPr="00B86888">
              <w:rPr>
                <w:rFonts w:ascii="Calibri" w:eastAsia="Calibri" w:hAnsi="Calibri" w:cs="Calibri"/>
                <w:lang w:val="el-GR"/>
              </w:rPr>
              <w:t xml:space="preserve"> οι εμβολιασμοί και οι </w:t>
            </w:r>
            <w:proofErr w:type="spellStart"/>
            <w:r w:rsidRPr="00B86888">
              <w:rPr>
                <w:rFonts w:ascii="Calibri" w:eastAsia="Calibri" w:hAnsi="Calibri" w:cs="Calibri"/>
                <w:lang w:val="el-GR"/>
              </w:rPr>
              <w:t>αποπαρασιτώσεις</w:t>
            </w:r>
            <w:proofErr w:type="spellEnd"/>
            <w:r w:rsidRPr="00B86888">
              <w:rPr>
                <w:rFonts w:ascii="Calibri" w:eastAsia="Calibri" w:hAnsi="Calibri" w:cs="Calibri"/>
                <w:lang w:val="el-GR"/>
              </w:rPr>
              <w:t xml:space="preserve"> με σφραγίδα και υπογραφή πιστοποιημένου κτηνιάτρου. Υποχρεωτικά να διαθέτει και πιστοποιητικό </w:t>
            </w:r>
            <w:proofErr w:type="spellStart"/>
            <w:r w:rsidRPr="00B86888">
              <w:rPr>
                <w:rFonts w:ascii="Calibri" w:eastAsia="Calibri" w:hAnsi="Calibri" w:cs="Calibri"/>
                <w:lang w:val="el-GR"/>
              </w:rPr>
              <w:t>καθαροαιμίας</w:t>
            </w:r>
            <w:proofErr w:type="spellEnd"/>
            <w:r w:rsidRPr="00B86888">
              <w:rPr>
                <w:rFonts w:ascii="Calibri" w:eastAsia="Calibri" w:hAnsi="Calibri" w:cs="Calibri"/>
                <w:lang w:val="el-GR"/>
              </w:rPr>
              <w:t xml:space="preserve"> (</w:t>
            </w:r>
            <w:r w:rsidRPr="00B86888">
              <w:rPr>
                <w:rFonts w:ascii="Calibri" w:eastAsia="Calibri" w:hAnsi="Calibri" w:cs="Calibri"/>
              </w:rPr>
              <w:t>PEDIGREE</w:t>
            </w:r>
            <w:r w:rsidRPr="00B86888">
              <w:rPr>
                <w:rFonts w:ascii="Calibri" w:eastAsia="Calibri" w:hAnsi="Calibri" w:cs="Calibri"/>
                <w:lang w:val="el-GR"/>
              </w:rPr>
              <w:t>) το οποίο θα προσκομίζεται.</w:t>
            </w:r>
          </w:p>
        </w:tc>
        <w:tc>
          <w:tcPr>
            <w:tcW w:w="1040" w:type="pct"/>
            <w:vAlign w:val="center"/>
          </w:tcPr>
          <w:p w14:paraId="51859414" w14:textId="77777777" w:rsidR="00B86888" w:rsidRPr="00B86888" w:rsidRDefault="00B86888" w:rsidP="00B8688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</w:rPr>
              <w:t>ΝΑΙ</w:t>
            </w:r>
          </w:p>
        </w:tc>
        <w:tc>
          <w:tcPr>
            <w:tcW w:w="708" w:type="pct"/>
          </w:tcPr>
          <w:p w14:paraId="0C8E9E28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  <w:tc>
          <w:tcPr>
            <w:tcW w:w="841" w:type="pct"/>
          </w:tcPr>
          <w:p w14:paraId="565624AB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</w:tr>
      <w:tr w:rsidR="00B86888" w:rsidRPr="00B86888" w14:paraId="640E3BC6" w14:textId="77777777" w:rsidTr="004D4286">
        <w:tc>
          <w:tcPr>
            <w:tcW w:w="789" w:type="pct"/>
          </w:tcPr>
          <w:p w14:paraId="6F20C7F7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</w:rPr>
              <w:t>4.3</w:t>
            </w:r>
          </w:p>
        </w:tc>
        <w:tc>
          <w:tcPr>
            <w:tcW w:w="1622" w:type="pct"/>
          </w:tcPr>
          <w:p w14:paraId="57A435E8" w14:textId="77777777" w:rsidR="00B86888" w:rsidRPr="00B86888" w:rsidRDefault="00B86888" w:rsidP="00B8688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u w:val="single"/>
                <w:lang w:val="el-GR"/>
              </w:rPr>
            </w:pPr>
            <w:r w:rsidRPr="00B86888">
              <w:rPr>
                <w:rFonts w:ascii="Calibri" w:eastAsia="Calibri" w:hAnsi="Calibri" w:cs="Calibri"/>
                <w:lang w:val="el-GR"/>
              </w:rPr>
              <w:t>Πιστοποιητικό ηλεκτρονικής ταυτοποίησης σύμφωνα με την ισχύουσα νομοθεσία.</w:t>
            </w:r>
          </w:p>
        </w:tc>
        <w:tc>
          <w:tcPr>
            <w:tcW w:w="1040" w:type="pct"/>
            <w:vAlign w:val="center"/>
          </w:tcPr>
          <w:p w14:paraId="51B4E3C4" w14:textId="77777777" w:rsidR="00B86888" w:rsidRPr="00B86888" w:rsidRDefault="00B86888" w:rsidP="00B8688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</w:rPr>
              <w:t>ΝΑΙ</w:t>
            </w:r>
          </w:p>
        </w:tc>
        <w:tc>
          <w:tcPr>
            <w:tcW w:w="708" w:type="pct"/>
          </w:tcPr>
          <w:p w14:paraId="2392B1EB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  <w:tc>
          <w:tcPr>
            <w:tcW w:w="841" w:type="pct"/>
          </w:tcPr>
          <w:p w14:paraId="4DC0446F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</w:tr>
      <w:tr w:rsidR="00B86888" w:rsidRPr="00B86888" w14:paraId="2653E663" w14:textId="77777777" w:rsidTr="004D4286">
        <w:tc>
          <w:tcPr>
            <w:tcW w:w="789" w:type="pct"/>
            <w:vAlign w:val="center"/>
          </w:tcPr>
          <w:p w14:paraId="111818E3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</w:rPr>
            </w:pPr>
            <w:r w:rsidRPr="00B86888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4211" w:type="pct"/>
            <w:gridSpan w:val="4"/>
            <w:vAlign w:val="center"/>
          </w:tcPr>
          <w:p w14:paraId="647F7CE7" w14:textId="77777777" w:rsidR="00B86888" w:rsidRPr="00B86888" w:rsidRDefault="00B86888" w:rsidP="00B86888">
            <w:pPr>
              <w:contextualSpacing/>
              <w:rPr>
                <w:rFonts w:ascii="Calibri" w:eastAsia="Calibri" w:hAnsi="Calibri" w:cs="Calibri"/>
                <w:b/>
              </w:rPr>
            </w:pPr>
          </w:p>
          <w:p w14:paraId="09E78BDA" w14:textId="77777777" w:rsidR="00B86888" w:rsidRPr="00B86888" w:rsidRDefault="00B86888" w:rsidP="00B86888">
            <w:pPr>
              <w:contextualSpacing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  <w:b/>
              </w:rPr>
              <w:t>ΥΠΟΧΡΕΩΣΕΙΣ ΠΡΟΜΗΘΕΥΤΩΝ</w:t>
            </w:r>
          </w:p>
          <w:p w14:paraId="12ECED2F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</w:tr>
      <w:tr w:rsidR="00B86888" w:rsidRPr="00B86888" w14:paraId="15B71C06" w14:textId="77777777" w:rsidTr="004D4286">
        <w:tc>
          <w:tcPr>
            <w:tcW w:w="789" w:type="pct"/>
          </w:tcPr>
          <w:p w14:paraId="69E94AF9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</w:rPr>
              <w:t>5.2</w:t>
            </w:r>
          </w:p>
        </w:tc>
        <w:tc>
          <w:tcPr>
            <w:tcW w:w="1622" w:type="pct"/>
          </w:tcPr>
          <w:p w14:paraId="35EE32CF" w14:textId="77777777" w:rsidR="00B86888" w:rsidRPr="00B86888" w:rsidRDefault="00B86888" w:rsidP="00B8688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l-GR"/>
              </w:rPr>
            </w:pPr>
            <w:r w:rsidRPr="00B86888">
              <w:rPr>
                <w:rFonts w:ascii="Calibri" w:eastAsia="Calibri" w:hAnsi="Calibri" w:cs="Calibri"/>
                <w:lang w:val="el-GR"/>
              </w:rPr>
              <w:t xml:space="preserve">Κάθε σκύλος με την παράδοσή του, θα συνοδεύεται από πλήρη συλλογή χειρισμού και </w:t>
            </w:r>
            <w:proofErr w:type="spellStart"/>
            <w:r w:rsidRPr="00B86888">
              <w:rPr>
                <w:rFonts w:ascii="Calibri" w:eastAsia="Calibri" w:hAnsi="Calibri" w:cs="Calibri"/>
                <w:lang w:val="el-GR"/>
              </w:rPr>
              <w:t>διαφρόντισης</w:t>
            </w:r>
            <w:proofErr w:type="spellEnd"/>
            <w:r w:rsidRPr="00B86888">
              <w:rPr>
                <w:rFonts w:ascii="Calibri" w:eastAsia="Calibri" w:hAnsi="Calibri" w:cs="Calibri"/>
                <w:lang w:val="el-GR"/>
              </w:rPr>
              <w:t>, αποτελούμενη από τα παρακάτω υλικά:</w:t>
            </w:r>
          </w:p>
          <w:p w14:paraId="0E200ED0" w14:textId="77777777" w:rsidR="00B86888" w:rsidRPr="00B86888" w:rsidRDefault="00B86888" w:rsidP="00B8688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l-GR"/>
              </w:rPr>
            </w:pPr>
            <w:proofErr w:type="spellStart"/>
            <w:r w:rsidRPr="00B86888">
              <w:rPr>
                <w:rFonts w:ascii="Calibri" w:eastAsia="Calibri" w:hAnsi="Calibri" w:cs="Calibri"/>
              </w:rPr>
              <w:t>i</w:t>
            </w:r>
            <w:proofErr w:type="spellEnd"/>
            <w:r w:rsidRPr="00B86888">
              <w:rPr>
                <w:rFonts w:ascii="Calibri" w:eastAsia="Calibri" w:hAnsi="Calibri" w:cs="Calibri"/>
                <w:lang w:val="el-GR"/>
              </w:rPr>
              <w:t>. Ένα (1) δερμάτινο οδηγός (λουρί) και δερμάτινο περιλαίμιο (κολάρο).</w:t>
            </w:r>
          </w:p>
          <w:p w14:paraId="7EE4EC58" w14:textId="77777777" w:rsidR="00B86888" w:rsidRPr="00B86888" w:rsidRDefault="00B86888" w:rsidP="00B8688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l-GR"/>
              </w:rPr>
            </w:pPr>
            <w:r w:rsidRPr="00B86888">
              <w:rPr>
                <w:rFonts w:ascii="Calibri" w:eastAsia="Calibri" w:hAnsi="Calibri" w:cs="Calibri"/>
              </w:rPr>
              <w:t>ii</w:t>
            </w:r>
            <w:r w:rsidRPr="00B86888">
              <w:rPr>
                <w:rFonts w:ascii="Calibri" w:eastAsia="Calibri" w:hAnsi="Calibri" w:cs="Calibri"/>
                <w:lang w:val="el-GR"/>
              </w:rPr>
              <w:t>. Ένα (1) δερμάτινο φίμωτρο για αστυνομική εργασία.</w:t>
            </w:r>
          </w:p>
          <w:p w14:paraId="2F4BE14F" w14:textId="77777777" w:rsidR="00B86888" w:rsidRPr="00B86888" w:rsidRDefault="00B86888" w:rsidP="00B8688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l-GR"/>
              </w:rPr>
            </w:pPr>
            <w:r w:rsidRPr="00B86888">
              <w:rPr>
                <w:rFonts w:ascii="Calibri" w:eastAsia="Calibri" w:hAnsi="Calibri" w:cs="Calibri"/>
              </w:rPr>
              <w:t>iii</w:t>
            </w:r>
            <w:r w:rsidRPr="00B86888">
              <w:rPr>
                <w:rFonts w:ascii="Calibri" w:eastAsia="Calibri" w:hAnsi="Calibri" w:cs="Calibri"/>
                <w:lang w:val="el-GR"/>
              </w:rPr>
              <w:t>. Μια (1) αλυσίδα ελέγχου και αλυσίδα πρόσδεσης.</w:t>
            </w:r>
          </w:p>
          <w:p w14:paraId="0D0F5890" w14:textId="77777777" w:rsidR="00B86888" w:rsidRPr="00B86888" w:rsidRDefault="00B86888" w:rsidP="00B8688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l-GR"/>
              </w:rPr>
            </w:pPr>
            <w:r w:rsidRPr="00B86888">
              <w:rPr>
                <w:rFonts w:ascii="Calibri" w:eastAsia="Calibri" w:hAnsi="Calibri" w:cs="Calibri"/>
              </w:rPr>
              <w:t>iv</w:t>
            </w:r>
            <w:r w:rsidRPr="00B86888">
              <w:rPr>
                <w:rFonts w:ascii="Calibri" w:eastAsia="Calibri" w:hAnsi="Calibri" w:cs="Calibri"/>
                <w:lang w:val="el-GR"/>
              </w:rPr>
              <w:t>. Μια (1) χτένα και βούρτσα ανάλογη με το τρίχωμα</w:t>
            </w:r>
          </w:p>
          <w:p w14:paraId="20C53D05" w14:textId="77777777" w:rsidR="00B86888" w:rsidRPr="00B86888" w:rsidRDefault="00B86888" w:rsidP="00B8688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l-GR"/>
              </w:rPr>
            </w:pPr>
            <w:r w:rsidRPr="00B86888">
              <w:rPr>
                <w:rFonts w:ascii="Calibri" w:eastAsia="Calibri" w:hAnsi="Calibri" w:cs="Calibri"/>
                <w:lang w:val="el-GR"/>
              </w:rPr>
              <w:t>του σκύλου.</w:t>
            </w:r>
          </w:p>
          <w:p w14:paraId="49C29ED7" w14:textId="77777777" w:rsidR="00B86888" w:rsidRPr="00B86888" w:rsidRDefault="00B86888" w:rsidP="00B8688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l-GR"/>
              </w:rPr>
            </w:pPr>
            <w:r w:rsidRPr="00B86888">
              <w:rPr>
                <w:rFonts w:ascii="Calibri" w:eastAsia="Calibri" w:hAnsi="Calibri" w:cs="Calibri"/>
              </w:rPr>
              <w:lastRenderedPageBreak/>
              <w:t>v</w:t>
            </w:r>
            <w:r w:rsidRPr="00B86888">
              <w:rPr>
                <w:rFonts w:ascii="Calibri" w:eastAsia="Calibri" w:hAnsi="Calibri" w:cs="Calibri"/>
                <w:lang w:val="el-GR"/>
              </w:rPr>
              <w:t>. Δύο (2) μεταλλικά σκεύη τροφής – νερού</w:t>
            </w:r>
          </w:p>
          <w:p w14:paraId="4A547685" w14:textId="77777777" w:rsidR="00B86888" w:rsidRPr="00B86888" w:rsidRDefault="00B86888" w:rsidP="00B8688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l-GR"/>
              </w:rPr>
            </w:pPr>
            <w:r w:rsidRPr="00B86888">
              <w:rPr>
                <w:rFonts w:ascii="Calibri" w:eastAsia="Calibri" w:hAnsi="Calibri" w:cs="Calibri"/>
              </w:rPr>
              <w:t>vi</w:t>
            </w:r>
            <w:r w:rsidRPr="00B86888">
              <w:rPr>
                <w:rFonts w:ascii="Calibri" w:eastAsia="Calibri" w:hAnsi="Calibri" w:cs="Calibri"/>
                <w:lang w:val="el-GR"/>
              </w:rPr>
              <w:t xml:space="preserve">. </w:t>
            </w:r>
            <w:proofErr w:type="spellStart"/>
            <w:r w:rsidRPr="00B86888">
              <w:rPr>
                <w:rFonts w:ascii="Calibri" w:eastAsia="Calibri" w:hAnsi="Calibri" w:cs="Calibri"/>
                <w:lang w:val="el-GR"/>
              </w:rPr>
              <w:t>Κήτειο</w:t>
            </w:r>
            <w:proofErr w:type="spellEnd"/>
            <w:r w:rsidRPr="00B86888">
              <w:rPr>
                <w:rFonts w:ascii="Calibri" w:eastAsia="Calibri" w:hAnsi="Calibri" w:cs="Calibri"/>
                <w:lang w:val="el-GR"/>
              </w:rPr>
              <w:t xml:space="preserve"> πρώτων βοηθειών για τους σκύλους</w:t>
            </w:r>
          </w:p>
          <w:p w14:paraId="2553B30C" w14:textId="77777777" w:rsidR="00B86888" w:rsidRPr="00B86888" w:rsidRDefault="00B86888" w:rsidP="00B8688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l-GR"/>
              </w:rPr>
            </w:pPr>
            <w:r w:rsidRPr="00B86888">
              <w:rPr>
                <w:rFonts w:ascii="Calibri" w:eastAsia="Calibri" w:hAnsi="Calibri" w:cs="Calibri"/>
                <w:lang w:val="el-GR"/>
              </w:rPr>
              <w:t>Τα έξοδα μεταφοράς, συντήρησης και διατροφής των ζώων, μέχρι και την οριστική παραλαβή τους, βαρύνουν τον προμηθευτή.</w:t>
            </w:r>
          </w:p>
          <w:p w14:paraId="170887F6" w14:textId="77777777" w:rsidR="00B86888" w:rsidRPr="00B86888" w:rsidRDefault="00B86888" w:rsidP="00B8688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040" w:type="pct"/>
            <w:vAlign w:val="center"/>
          </w:tcPr>
          <w:p w14:paraId="3D54AF7A" w14:textId="77777777" w:rsidR="00B86888" w:rsidRPr="00B86888" w:rsidRDefault="00B86888" w:rsidP="00B8688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</w:rPr>
            </w:pPr>
            <w:r w:rsidRPr="00B86888">
              <w:rPr>
                <w:rFonts w:ascii="Calibri" w:eastAsia="Calibri" w:hAnsi="Calibri" w:cs="Calibri"/>
              </w:rPr>
              <w:lastRenderedPageBreak/>
              <w:t>ΝΑΙ</w:t>
            </w:r>
          </w:p>
        </w:tc>
        <w:tc>
          <w:tcPr>
            <w:tcW w:w="708" w:type="pct"/>
          </w:tcPr>
          <w:p w14:paraId="74DC9D41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  <w:tc>
          <w:tcPr>
            <w:tcW w:w="841" w:type="pct"/>
          </w:tcPr>
          <w:p w14:paraId="4E89C0D2" w14:textId="77777777" w:rsidR="00B86888" w:rsidRPr="00B86888" w:rsidRDefault="00B86888" w:rsidP="00B8688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</w:tr>
    </w:tbl>
    <w:p w14:paraId="7EAA4C3C" w14:textId="77777777" w:rsidR="00B86888" w:rsidRPr="00B86888" w:rsidRDefault="00B86888" w:rsidP="00B86888">
      <w:pPr>
        <w:jc w:val="both"/>
        <w:rPr>
          <w:rFonts w:ascii="Calibri" w:hAnsi="Calibri" w:cs="Calibri"/>
          <w:sz w:val="22"/>
          <w:szCs w:val="22"/>
        </w:rPr>
      </w:pPr>
    </w:p>
    <w:sectPr w:rsidR="00B86888" w:rsidRPr="00B86888" w:rsidSect="00B86888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88"/>
    <w:rsid w:val="000D34FE"/>
    <w:rsid w:val="00267CEE"/>
    <w:rsid w:val="003D07E6"/>
    <w:rsid w:val="005337CB"/>
    <w:rsid w:val="005408D8"/>
    <w:rsid w:val="00544527"/>
    <w:rsid w:val="006730FF"/>
    <w:rsid w:val="007A2CD9"/>
    <w:rsid w:val="008D7039"/>
    <w:rsid w:val="00A204DA"/>
    <w:rsid w:val="00B86888"/>
    <w:rsid w:val="00DD5DA8"/>
    <w:rsid w:val="00E310FB"/>
    <w:rsid w:val="00E70E6F"/>
    <w:rsid w:val="00F218A3"/>
    <w:rsid w:val="00FD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4E9F"/>
  <w15:chartTrackingRefBased/>
  <w15:docId w15:val="{4584E74C-99A3-425C-A5B5-121B1560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8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8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8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8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8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8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8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8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8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8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8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68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86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8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888"/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8520ff9-8eeb-4aa8-ac74-144872595692" xsi:nil="true"/>
    <_ip_UnifiedCompliancePolicyProperties xmlns="http://schemas.microsoft.com/sharepoint/v3" xsi:nil="true"/>
    <lcf76f155ced4ddcb4097134ff3c332f xmlns="e5655504-6627-42a1-9520-32df144c1d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2730B1A3C01DAC40BCB4B6D946AB2892" ma:contentTypeVersion="21" ma:contentTypeDescription="Δημιουργία νέου εγγράφου" ma:contentTypeScope="" ma:versionID="658ab5e1e703bc0311b6240815eeeb6e">
  <xsd:schema xmlns:xsd="http://www.w3.org/2001/XMLSchema" xmlns:xs="http://www.w3.org/2001/XMLSchema" xmlns:p="http://schemas.microsoft.com/office/2006/metadata/properties" xmlns:ns1="http://schemas.microsoft.com/sharepoint/v3" xmlns:ns2="e5655504-6627-42a1-9520-32df144c1d55" xmlns:ns3="68520ff9-8eeb-4aa8-ac74-144872595692" targetNamespace="http://schemas.microsoft.com/office/2006/metadata/properties" ma:root="true" ma:fieldsID="1525f82e98ef7074ddc9aa890aa723e1" ns1:_="" ns2:_="" ns3:_="">
    <xsd:import namespace="http://schemas.microsoft.com/sharepoint/v3"/>
    <xsd:import namespace="e5655504-6627-42a1-9520-32df144c1d55"/>
    <xsd:import namespace="68520ff9-8eeb-4aa8-ac74-144872595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Ιδιότητες Ενοποιημένης Πολιτικής Συμμόρφωσης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Ενέργεια περιβάλλοντος εργασίας χρήστη της Ενοποιημένης Πολιτικής Συμμόρφωσης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55504-6627-42a1-9520-32df144c1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59d7ac6-6730-49b3-bbbd-3c292c701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20ff9-8eeb-4aa8-ac74-1448725956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c19227b-3dbb-49df-bc15-597c4aa23d2b}" ma:internalName="TaxCatchAll" ma:showField="CatchAllData" ma:web="68520ff9-8eeb-4aa8-ac74-144872595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5D040-F197-41BC-A905-197AFD281E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8520ff9-8eeb-4aa8-ac74-144872595692"/>
    <ds:schemaRef ds:uri="e5655504-6627-42a1-9520-32df144c1d55"/>
  </ds:schemaRefs>
</ds:datastoreItem>
</file>

<file path=customXml/itemProps2.xml><?xml version="1.0" encoding="utf-8"?>
<ds:datastoreItem xmlns:ds="http://schemas.openxmlformats.org/officeDocument/2006/customXml" ds:itemID="{FE66A87F-F73F-4658-8282-D71108E2D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3A8A8-5F6A-4507-B9CA-52AC9AD6A1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1145</Words>
  <Characters>6186</Characters>
  <Application>Microsoft Office Word</Application>
  <DocSecurity>0</DocSecurity>
  <Lines>51</Lines>
  <Paragraphs>14</Paragraphs>
  <ScaleCrop>false</ScaleCrop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Τεχνικός Σύμβουλος</dc:creator>
  <cp:keywords/>
  <dc:description/>
  <cp:lastModifiedBy>Cissie Giannakopoulou</cp:lastModifiedBy>
  <cp:revision>9</cp:revision>
  <dcterms:created xsi:type="dcterms:W3CDTF">2026-01-14T15:17:00Z</dcterms:created>
  <dcterms:modified xsi:type="dcterms:W3CDTF">2026-01-15T10:55:00Z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0x0101002730B1A3C01DAC40BCB4B6D946AB2892</vt:lpwstr>
  </property>
  <property fmtid="{D5CDD505-2E9C-101B-9397-08002B2CF9AE}" pid="3" name="MSIP_Label_4a1cc303-c827-4bc8-8096-cfbe6c892f41_Enabled">
    <vt:lpwstr>true</vt:lpwstr>
  </property>
  <property fmtid="{D5CDD505-2E9C-101B-9397-08002B2CF9AE}" pid="4" name="MSIP_Label_4a1cc303-c827-4bc8-8096-cfbe6c892f41_SetDate">
    <vt:lpwstr>2026-01-15T10:55:53Z</vt:lpwstr>
  </property>
  <property fmtid="{D5CDD505-2E9C-101B-9397-08002B2CF9AE}" pid="5" name="MSIP_Label_4a1cc303-c827-4bc8-8096-cfbe6c892f41_Method">
    <vt:lpwstr>Standard</vt:lpwstr>
  </property>
  <property fmtid="{D5CDD505-2E9C-101B-9397-08002B2CF9AE}" pid="6" name="MSIP_Label_4a1cc303-c827-4bc8-8096-cfbe6c892f41_Name">
    <vt:lpwstr>Public</vt:lpwstr>
  </property>
  <property fmtid="{D5CDD505-2E9C-101B-9397-08002B2CF9AE}" pid="7" name="MSIP_Label_4a1cc303-c827-4bc8-8096-cfbe6c892f41_SiteId">
    <vt:lpwstr>2b0fc7ca-0745-42be-85de-e8eb8234033e</vt:lpwstr>
  </property>
  <property fmtid="{D5CDD505-2E9C-101B-9397-08002B2CF9AE}" pid="8" name="MSIP_Label_4a1cc303-c827-4bc8-8096-cfbe6c892f41_ActionId">
    <vt:lpwstr>65db3056-2594-4f05-8bbb-8957a8599e2e</vt:lpwstr>
  </property>
  <property fmtid="{D5CDD505-2E9C-101B-9397-08002B2CF9AE}" pid="9" name="MSIP_Label_4a1cc303-c827-4bc8-8096-cfbe6c892f41_ContentBits">
    <vt:lpwstr>0</vt:lpwstr>
  </property>
  <property fmtid="{D5CDD505-2E9C-101B-9397-08002B2CF9AE}" pid="10" name="MSIP_Label_4a1cc303-c827-4bc8-8096-cfbe6c892f41_Tag">
    <vt:lpwstr>10, 3, 0, 1</vt:lpwstr>
  </property>
  <property fmtid="{D5CDD505-2E9C-101B-9397-08002B2CF9AE}" pid="11" name="MediaServiceImageTags">
    <vt:lpwstr/>
  </property>
</Properties>
</file>